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F473B" w14:textId="2B96BE86" w:rsidR="00D63C0C" w:rsidRPr="00490DAB" w:rsidRDefault="00D63C0C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765BCEDD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3A87D0D8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1A336E6F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6E33902F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6E8655E3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50E7F2AA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7A1A88E6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71974684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6D13C335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45292BC4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060982DE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100E0FE4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2051EAEE" w14:textId="77777777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28"/>
          <w:szCs w:val="28"/>
        </w:rPr>
      </w:pPr>
    </w:p>
    <w:p w14:paraId="4FCD4226" w14:textId="06846636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96"/>
          <w:szCs w:val="96"/>
        </w:rPr>
      </w:pPr>
      <w:r w:rsidRPr="00490DAB">
        <w:rPr>
          <w:rFonts w:ascii="Cavolini" w:hAnsi="Cavolini" w:cs="Cavolini"/>
          <w:sz w:val="96"/>
          <w:szCs w:val="96"/>
        </w:rPr>
        <w:t>FORMATION</w:t>
      </w:r>
    </w:p>
    <w:p w14:paraId="289DF60C" w14:textId="4EF4EEEB" w:rsidR="00D63C0C" w:rsidRPr="00490DAB" w:rsidRDefault="00D63C0C" w:rsidP="00D63C0C">
      <w:pPr>
        <w:tabs>
          <w:tab w:val="left" w:pos="3898"/>
        </w:tabs>
        <w:spacing w:after="0"/>
        <w:rPr>
          <w:rFonts w:ascii="Cavolini" w:hAnsi="Cavolini" w:cs="Cavolini"/>
          <w:sz w:val="28"/>
          <w:szCs w:val="28"/>
        </w:rPr>
      </w:pPr>
    </w:p>
    <w:p w14:paraId="257E8EEE" w14:textId="35011946" w:rsidR="00D63C0C" w:rsidRPr="00490DAB" w:rsidRDefault="00D63C0C" w:rsidP="00D63C0C">
      <w:pPr>
        <w:tabs>
          <w:tab w:val="left" w:pos="3898"/>
        </w:tabs>
        <w:spacing w:after="0"/>
        <w:jc w:val="center"/>
        <w:rPr>
          <w:rFonts w:ascii="Cavolini" w:hAnsi="Cavolini" w:cs="Cavolini"/>
          <w:sz w:val="96"/>
          <w:szCs w:val="96"/>
        </w:rPr>
      </w:pPr>
      <w:r w:rsidRPr="00490DAB">
        <w:rPr>
          <w:rFonts w:ascii="Cavolini" w:hAnsi="Cavolini" w:cs="Cavolini"/>
          <w:sz w:val="96"/>
          <w:szCs w:val="96"/>
        </w:rPr>
        <w:t>MEMOIRES AKASHIQUES</w:t>
      </w:r>
    </w:p>
    <w:p w14:paraId="5117D666" w14:textId="4B4922EA" w:rsidR="00D63C0C" w:rsidRPr="00490DAB" w:rsidRDefault="00D63C0C" w:rsidP="00D63C0C">
      <w:pPr>
        <w:tabs>
          <w:tab w:val="left" w:pos="3898"/>
        </w:tabs>
        <w:spacing w:after="0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br w:type="page"/>
      </w:r>
      <w:r w:rsidRPr="00490DAB">
        <w:rPr>
          <w:rFonts w:ascii="Cavolini" w:hAnsi="Cavolini" w:cs="Cavolini"/>
          <w:sz w:val="28"/>
          <w:szCs w:val="28"/>
        </w:rPr>
        <w:lastRenderedPageBreak/>
        <w:tab/>
      </w:r>
    </w:p>
    <w:p w14:paraId="0ED27242" w14:textId="3A75F8B0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5AD23FF1" w14:textId="4EEBEFBE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4C593B24" w14:textId="163EBC3B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7FC7E957" w14:textId="77777777" w:rsidR="00D63C0C" w:rsidRPr="00490DAB" w:rsidRDefault="00D63C0C">
      <w:pPr>
        <w:spacing w:after="0"/>
        <w:rPr>
          <w:rFonts w:ascii="Cavolini" w:hAnsi="Cavolini" w:cs="Cavolini"/>
          <w:sz w:val="28"/>
          <w:szCs w:val="28"/>
        </w:rPr>
      </w:pPr>
    </w:p>
    <w:p w14:paraId="5A312CF6" w14:textId="77777777" w:rsidR="00E60404" w:rsidRPr="00490DAB" w:rsidRDefault="00E60404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351D67AD" w14:textId="0B810025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>Cette formation est un outil exceptionnel de guérison de l’âme</w:t>
      </w:r>
    </w:p>
    <w:p w14:paraId="441F1C68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Mais aussi la découverte de vos blocages, pour vous permettre de se corriger plus facilement dans votre quotidien </w:t>
      </w:r>
    </w:p>
    <w:p w14:paraId="7891A356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0634071E" w14:textId="22C107C6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Peut-être êtes-vous </w:t>
      </w:r>
      <w:r w:rsidR="00900E89" w:rsidRPr="00490DAB">
        <w:rPr>
          <w:rFonts w:ascii="Cavolini" w:hAnsi="Cavolini" w:cs="Cavolini"/>
          <w:sz w:val="28"/>
          <w:szCs w:val="28"/>
        </w:rPr>
        <w:t>las</w:t>
      </w:r>
      <w:r w:rsidRPr="00490DAB">
        <w:rPr>
          <w:rFonts w:ascii="Cavolini" w:hAnsi="Cavolini" w:cs="Cavolini"/>
          <w:sz w:val="28"/>
          <w:szCs w:val="28"/>
        </w:rPr>
        <w:t xml:space="preserve"> de toutes ces formations qui vous coûtent très cher et qui ne vous font pas avancer dans la vie </w:t>
      </w:r>
    </w:p>
    <w:p w14:paraId="1501BA88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7E5DA275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Vous aimeriez sans doute en finir avec tous ces blocages qui vous empêche vraiment de faire tout ce dont vous avez envie </w:t>
      </w:r>
    </w:p>
    <w:p w14:paraId="692E6567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</w:p>
    <w:p w14:paraId="33F506D9" w14:textId="77777777" w:rsidR="00C33897" w:rsidRPr="00490DAB" w:rsidRDefault="00C33897" w:rsidP="00C33897">
      <w:pPr>
        <w:shd w:val="clear" w:color="auto" w:fill="FFFFFF"/>
        <w:tabs>
          <w:tab w:val="num" w:pos="720"/>
        </w:tabs>
        <w:spacing w:after="0" w:line="396" w:lineRule="atLeast"/>
        <w:textAlignment w:val="baseline"/>
        <w:rPr>
          <w:rFonts w:ascii="Cavolini" w:hAnsi="Cavolini" w:cs="Cavolini"/>
          <w:sz w:val="28"/>
          <w:szCs w:val="28"/>
        </w:rPr>
      </w:pPr>
      <w:r w:rsidRPr="00490DAB">
        <w:rPr>
          <w:rFonts w:ascii="Cavolini" w:hAnsi="Cavolini" w:cs="Cavolini"/>
          <w:sz w:val="28"/>
          <w:szCs w:val="28"/>
        </w:rPr>
        <w:t xml:space="preserve">Ce n'est pas de la magie votre âme a créé depuis très longtemps votre chemin de vie, Cette âme a besoin de retravailler ou de refaire un nouveau chemin  </w:t>
      </w:r>
    </w:p>
    <w:p w14:paraId="5A1471EC" w14:textId="77777777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5D634253" w14:textId="07C0748A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Vous avez la possibilité d'accès à l'histoire de votre vie passée présente et </w:t>
      </w:r>
      <w:r w:rsidR="00D5272B" w:rsidRPr="00490DAB">
        <w:rPr>
          <w:rFonts w:ascii="Cavolini" w:hAnsi="Cavolini" w:cs="Cavolini"/>
          <w:sz w:val="30"/>
          <w:szCs w:val="30"/>
        </w:rPr>
        <w:t>votre possible futur</w:t>
      </w:r>
      <w:r w:rsidRPr="00490DAB">
        <w:rPr>
          <w:rFonts w:ascii="Cavolini" w:hAnsi="Cavolini" w:cs="Cavolini"/>
          <w:sz w:val="30"/>
          <w:szCs w:val="30"/>
        </w:rPr>
        <w:t xml:space="preserve"> en ouvrant vos mémoires Akashiques Et de prendre conscience de tous vos blocages dans cette vie actuelle et surtout pourquoi cette existence                     </w:t>
      </w:r>
    </w:p>
    <w:p w14:paraId="43F450F4" w14:textId="77777777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Vous avez donc l’opportunité de créer ou de refaire un chemin plus facile </w:t>
      </w:r>
    </w:p>
    <w:p w14:paraId="0ED28293" w14:textId="11421805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Et de vous ouvrir à une nouvelle vie </w:t>
      </w:r>
    </w:p>
    <w:p w14:paraId="2FA03675" w14:textId="3055FAA6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6D7D8B78" w14:textId="00AEA7A2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>Il faut comprendre que dans les Mémoires Akashiques</w:t>
      </w:r>
      <w:r w:rsidR="00D5272B" w:rsidRPr="00490DAB">
        <w:rPr>
          <w:rFonts w:ascii="Cavolini" w:hAnsi="Cavolini" w:cs="Cavolini"/>
          <w:sz w:val="30"/>
          <w:szCs w:val="30"/>
        </w:rPr>
        <w:t>,</w:t>
      </w:r>
      <w:r w:rsidRPr="00490DAB">
        <w:rPr>
          <w:rFonts w:ascii="Cavolini" w:hAnsi="Cavolini" w:cs="Cavolini"/>
          <w:sz w:val="30"/>
          <w:szCs w:val="30"/>
        </w:rPr>
        <w:t xml:space="preserve"> que l’énergie voyage grâce aux mots formulés par la parole, par </w:t>
      </w:r>
      <w:r w:rsidR="00D5272B" w:rsidRPr="00490DAB">
        <w:rPr>
          <w:rFonts w:ascii="Cavolini" w:hAnsi="Cavolini" w:cs="Cavolini"/>
          <w:sz w:val="30"/>
          <w:szCs w:val="30"/>
        </w:rPr>
        <w:t>écrit, ou</w:t>
      </w:r>
      <w:r w:rsidRPr="00490DAB">
        <w:rPr>
          <w:rFonts w:ascii="Cavolini" w:hAnsi="Cavolini" w:cs="Cavolini"/>
          <w:sz w:val="30"/>
          <w:szCs w:val="30"/>
        </w:rPr>
        <w:t xml:space="preserve"> par la pensée les mots sont toujours d'une grande puissance énergétique et cela est également vrai en dehors des mémoires </w:t>
      </w:r>
    </w:p>
    <w:p w14:paraId="5E08FFD4" w14:textId="1A4B55DD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5729BDB3" w14:textId="4761A986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>La notion de blessure</w:t>
      </w:r>
      <w:r w:rsidR="00D5272B" w:rsidRPr="00490DAB">
        <w:rPr>
          <w:rFonts w:ascii="Cavolini" w:hAnsi="Cavolini" w:cs="Cavolini"/>
          <w:sz w:val="30"/>
          <w:szCs w:val="30"/>
        </w:rPr>
        <w:t>.</w:t>
      </w:r>
      <w:r w:rsidRPr="00490DAB">
        <w:rPr>
          <w:rFonts w:ascii="Cavolini" w:hAnsi="Cavolini" w:cs="Cavolini"/>
          <w:sz w:val="30"/>
          <w:szCs w:val="30"/>
        </w:rPr>
        <w:t xml:space="preserve"> </w:t>
      </w:r>
    </w:p>
    <w:p w14:paraId="2D244E54" w14:textId="5C17BBDB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Quand nous parlons de blessure à quoi Faisons nous référence </w:t>
      </w:r>
    </w:p>
    <w:p w14:paraId="5B460518" w14:textId="77777777" w:rsidR="00EB4472" w:rsidRPr="00490DAB" w:rsidRDefault="00EB4472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lastRenderedPageBreak/>
        <w:t>Les blessures sont des cicatrices laissées par toutes les meurtrissures que nous avons reçues, physique, émotionnelles où mental.</w:t>
      </w:r>
    </w:p>
    <w:p w14:paraId="56167CC5" w14:textId="46A044EA" w:rsidR="00EB4472" w:rsidRPr="00490DAB" w:rsidRDefault="00A31F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Ces blessures sont le résultat des d’événements qui limitent notre capacité à nous exprimer complètement et librement </w:t>
      </w:r>
      <w:r w:rsidR="00EB4472" w:rsidRPr="00490DAB">
        <w:rPr>
          <w:rFonts w:ascii="Cavolini" w:hAnsi="Cavolini" w:cs="Cavolini"/>
          <w:sz w:val="30"/>
          <w:szCs w:val="30"/>
        </w:rPr>
        <w:t xml:space="preserve"> </w:t>
      </w:r>
    </w:p>
    <w:p w14:paraId="0D80ACDD" w14:textId="1C744453" w:rsidR="00A31F04" w:rsidRPr="00490DAB" w:rsidRDefault="00A31F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0CFC76D0" w14:textId="77777777" w:rsidR="00E60404" w:rsidRPr="00490DAB" w:rsidRDefault="00E604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6"/>
          <w:szCs w:val="36"/>
        </w:rPr>
      </w:pPr>
    </w:p>
    <w:p w14:paraId="336DD3CF" w14:textId="3B60D5F2" w:rsidR="00A31F04" w:rsidRPr="00490DAB" w:rsidRDefault="00A31F04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6"/>
          <w:szCs w:val="36"/>
        </w:rPr>
      </w:pPr>
      <w:r w:rsidRPr="00490DAB">
        <w:rPr>
          <w:rFonts w:ascii="Cavolini" w:hAnsi="Cavolini" w:cs="Cavolini"/>
          <w:sz w:val="36"/>
          <w:szCs w:val="36"/>
        </w:rPr>
        <w:t>Le fonctionnement des mémoires akashiques</w:t>
      </w:r>
      <w:r w:rsidR="00D5272B" w:rsidRPr="00490DAB">
        <w:rPr>
          <w:rFonts w:ascii="Cavolini" w:hAnsi="Cavolini" w:cs="Cavolini"/>
          <w:sz w:val="36"/>
          <w:szCs w:val="36"/>
        </w:rPr>
        <w:t>.</w:t>
      </w:r>
    </w:p>
    <w:p w14:paraId="3B9F2D1B" w14:textId="77777777" w:rsidR="00E03DEA" w:rsidRPr="00490DAB" w:rsidRDefault="00E03DEA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6"/>
          <w:szCs w:val="36"/>
        </w:rPr>
      </w:pPr>
    </w:p>
    <w:p w14:paraId="19440B34" w14:textId="5D55FD48" w:rsidR="00B11C77" w:rsidRPr="00490DAB" w:rsidRDefault="00B11C77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b/>
          <w:bCs/>
          <w:sz w:val="30"/>
          <w:szCs w:val="30"/>
        </w:rPr>
        <w:t>Les</w:t>
      </w:r>
      <w:r w:rsidR="00542A3D" w:rsidRPr="00490DAB">
        <w:rPr>
          <w:rFonts w:ascii="Cavolini" w:hAnsi="Cavolini" w:cs="Cavolini"/>
          <w:b/>
          <w:bCs/>
          <w:sz w:val="30"/>
          <w:szCs w:val="30"/>
        </w:rPr>
        <w:t xml:space="preserve"> seigneurs des mémoires Akashiques</w:t>
      </w:r>
    </w:p>
    <w:p w14:paraId="46E29709" w14:textId="68ADA0E8" w:rsidR="00E03DEA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 xml:space="preserve">Ce groupe est responsable du bien-être des mémoires </w:t>
      </w:r>
    </w:p>
    <w:p w14:paraId="22F75F40" w14:textId="48C24921" w:rsidR="00E03DEA" w:rsidRPr="00490DAB" w:rsidRDefault="00542A3D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 </w:t>
      </w:r>
      <w:r w:rsidR="00E03DEA" w:rsidRPr="00490DAB">
        <w:rPr>
          <w:rFonts w:ascii="Cavolini" w:hAnsi="Cavolini" w:cs="Cavolini"/>
          <w:b/>
          <w:bCs/>
          <w:sz w:val="30"/>
          <w:szCs w:val="30"/>
        </w:rPr>
        <w:t>Les maîtres</w:t>
      </w:r>
    </w:p>
    <w:p w14:paraId="607C4EA7" w14:textId="4D363CD1" w:rsidR="00E03DEA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 xml:space="preserve">En relation avec l'âme individuelle dès l’instant de sa création </w:t>
      </w:r>
    </w:p>
    <w:p w14:paraId="540FA520" w14:textId="34C80DCB" w:rsidR="00E03DEA" w:rsidRPr="00490DAB" w:rsidRDefault="00E03DEA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b/>
          <w:bCs/>
          <w:sz w:val="30"/>
          <w:szCs w:val="30"/>
        </w:rPr>
        <w:t xml:space="preserve">Les enseignants </w:t>
      </w:r>
    </w:p>
    <w:p w14:paraId="79C605DA" w14:textId="4C97D92F" w:rsidR="00E03DEA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 xml:space="preserve">Et d'amener un individu à acquérir une compréhension spécifique qui relèvent de l'expertise particulière de cette enseignant </w:t>
      </w:r>
    </w:p>
    <w:p w14:paraId="6C974522" w14:textId="77777777" w:rsidR="00E03DEA" w:rsidRPr="00490DAB" w:rsidRDefault="00E03DEA" w:rsidP="00542A3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b/>
          <w:bCs/>
          <w:sz w:val="30"/>
          <w:szCs w:val="30"/>
        </w:rPr>
      </w:pPr>
      <w:r w:rsidRPr="00490DAB">
        <w:rPr>
          <w:rFonts w:ascii="Cavolini" w:hAnsi="Cavolini" w:cs="Cavolini"/>
          <w:b/>
          <w:bCs/>
          <w:sz w:val="30"/>
          <w:szCs w:val="30"/>
        </w:rPr>
        <w:t xml:space="preserve">Les proches </w:t>
      </w:r>
    </w:p>
    <w:p w14:paraId="6395BF57" w14:textId="5C23C90E" w:rsidR="00A31F04" w:rsidRPr="00490DAB" w:rsidRDefault="00E03DEA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  <w:r w:rsidRPr="00490DAB">
        <w:rPr>
          <w:rFonts w:ascii="Cavolini" w:hAnsi="Cavolini" w:cs="Cavolini"/>
          <w:i/>
          <w:iCs/>
          <w:sz w:val="30"/>
          <w:szCs w:val="30"/>
        </w:rPr>
        <w:t>Que vous avez connu dans votre vie</w:t>
      </w:r>
      <w:r w:rsidR="003C4EC4" w:rsidRPr="00490DAB">
        <w:rPr>
          <w:rFonts w:ascii="Cavolini" w:hAnsi="Cavolini" w:cs="Cavolini"/>
          <w:i/>
          <w:iCs/>
          <w:sz w:val="30"/>
          <w:szCs w:val="30"/>
        </w:rPr>
        <w:t>,</w:t>
      </w:r>
      <w:r w:rsidRPr="00490DAB">
        <w:rPr>
          <w:rFonts w:ascii="Cavolini" w:hAnsi="Cavolini" w:cs="Cavolini"/>
          <w:i/>
          <w:iCs/>
          <w:sz w:val="30"/>
          <w:szCs w:val="30"/>
        </w:rPr>
        <w:t xml:space="preserve"> </w:t>
      </w:r>
      <w:r w:rsidR="003C4EC4" w:rsidRPr="00490DAB">
        <w:rPr>
          <w:rFonts w:ascii="Cavolini" w:hAnsi="Cavolini" w:cs="Cavolini"/>
          <w:i/>
          <w:iCs/>
          <w:sz w:val="30"/>
          <w:szCs w:val="30"/>
        </w:rPr>
        <w:t>celle vous</w:t>
      </w:r>
      <w:r w:rsidRPr="00490DAB">
        <w:rPr>
          <w:rFonts w:ascii="Cavolini" w:hAnsi="Cavolini" w:cs="Cavolini"/>
          <w:i/>
          <w:iCs/>
          <w:sz w:val="30"/>
          <w:szCs w:val="30"/>
        </w:rPr>
        <w:t xml:space="preserve"> </w:t>
      </w:r>
      <w:proofErr w:type="gramStart"/>
      <w:r w:rsidRPr="00490DAB">
        <w:rPr>
          <w:rFonts w:ascii="Cavolini" w:hAnsi="Cavolini" w:cs="Cavolini"/>
          <w:i/>
          <w:iCs/>
          <w:sz w:val="30"/>
          <w:szCs w:val="30"/>
        </w:rPr>
        <w:t>vivez</w:t>
      </w:r>
      <w:proofErr w:type="gramEnd"/>
      <w:r w:rsidRPr="00490DAB">
        <w:rPr>
          <w:rFonts w:ascii="Cavolini" w:hAnsi="Cavolini" w:cs="Cavolini"/>
          <w:i/>
          <w:iCs/>
          <w:sz w:val="30"/>
          <w:szCs w:val="30"/>
        </w:rPr>
        <w:t xml:space="preserve"> actuellement, et qui sont décédés  </w:t>
      </w:r>
    </w:p>
    <w:p w14:paraId="3DE8D146" w14:textId="27B14253" w:rsidR="003C4EC4" w:rsidRPr="00490DAB" w:rsidRDefault="003C4EC4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i/>
          <w:iCs/>
          <w:sz w:val="30"/>
          <w:szCs w:val="30"/>
        </w:rPr>
      </w:pPr>
    </w:p>
    <w:p w14:paraId="564A201A" w14:textId="5A280A5D" w:rsidR="003C4EC4" w:rsidRPr="00490DAB" w:rsidRDefault="003C4EC4" w:rsidP="00E03DEA">
      <w:pPr>
        <w:pStyle w:val="NormalWeb"/>
        <w:shd w:val="clear" w:color="auto" w:fill="FFFFFF"/>
        <w:spacing w:before="0" w:beforeAutospacing="0" w:after="0" w:afterAutospacing="0" w:line="396" w:lineRule="atLeast"/>
        <w:ind w:left="72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30"/>
          <w:szCs w:val="30"/>
        </w:rPr>
        <w:t xml:space="preserve">Une bonne nouvelle la plupart d'entre nous vous pouvoir s'engager sur un travail avec les mémoires Akashiques 85% de personnes qui travaillent dans les mémoires obtiennes l'information grâce à leur sens de la perception intime, seulement 15 % reçoivent </w:t>
      </w:r>
      <w:r w:rsidR="00613D4E" w:rsidRPr="00490DAB">
        <w:rPr>
          <w:rFonts w:ascii="Cavolini" w:hAnsi="Cavolini" w:cs="Cavolini"/>
          <w:sz w:val="30"/>
          <w:szCs w:val="30"/>
        </w:rPr>
        <w:t>une vision intérieure</w:t>
      </w:r>
      <w:r w:rsidRPr="00490DAB">
        <w:rPr>
          <w:rFonts w:ascii="Cavolini" w:hAnsi="Cavolini" w:cs="Cavolini"/>
          <w:sz w:val="30"/>
          <w:szCs w:val="30"/>
        </w:rPr>
        <w:t xml:space="preserve"> ou </w:t>
      </w:r>
      <w:r w:rsidR="00613D4E" w:rsidRPr="00490DAB">
        <w:rPr>
          <w:rFonts w:ascii="Cavolini" w:hAnsi="Cavolini" w:cs="Cavolini"/>
          <w:sz w:val="30"/>
          <w:szCs w:val="30"/>
        </w:rPr>
        <w:t>entendent une voix</w:t>
      </w:r>
      <w:r w:rsidRPr="00490DAB">
        <w:rPr>
          <w:rFonts w:ascii="Cavolini" w:hAnsi="Cavolini" w:cs="Cavolini"/>
          <w:sz w:val="30"/>
          <w:szCs w:val="30"/>
        </w:rPr>
        <w:t xml:space="preserve">   </w:t>
      </w:r>
    </w:p>
    <w:p w14:paraId="2BFD32A4" w14:textId="77777777" w:rsidR="00C33897" w:rsidRPr="00490DAB" w:rsidRDefault="00C33897" w:rsidP="00C33897">
      <w:pPr>
        <w:pStyle w:val="NormalWeb"/>
        <w:shd w:val="clear" w:color="auto" w:fill="FFFFFF"/>
        <w:spacing w:before="0" w:beforeAutospacing="0" w:after="0" w:afterAutospacing="0" w:line="396" w:lineRule="atLeast"/>
        <w:textAlignment w:val="baseline"/>
        <w:rPr>
          <w:rFonts w:ascii="Cavolini" w:hAnsi="Cavolini" w:cs="Cavolini"/>
          <w:sz w:val="30"/>
          <w:szCs w:val="30"/>
        </w:rPr>
      </w:pPr>
    </w:p>
    <w:p w14:paraId="2B8C8DE7" w14:textId="7A931F58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Éveillez votre puissante capacité de création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</w:p>
    <w:p w14:paraId="4A2CA5F8" w14:textId="79266A07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Apprendre à libérer vos blocages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 </w:t>
      </w:r>
    </w:p>
    <w:p w14:paraId="2DE7E6C6" w14:textId="51BE8082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Accélérer votre développement personnel et professionnel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</w:p>
    <w:p w14:paraId="348CFEF1" w14:textId="657B20B2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Développer vos capacités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</w:p>
    <w:p w14:paraId="201D2231" w14:textId="3FA229BA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Améliorer les relations avec votre entourage</w:t>
      </w:r>
      <w:r w:rsidR="003873AE"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.</w:t>
      </w: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 </w:t>
      </w:r>
    </w:p>
    <w:p w14:paraId="18B585F3" w14:textId="77777777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Vous aligner avec les Lois universelles (abondance, libre-arbitre, choix conscients, relations…)</w:t>
      </w:r>
    </w:p>
    <w:p w14:paraId="06E06E15" w14:textId="77777777" w:rsidR="00C33897" w:rsidRPr="00490DAB" w:rsidRDefault="00C33897" w:rsidP="00C3389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lastRenderedPageBreak/>
        <w:t xml:space="preserve">Vous libérer de la croyance que vous pensez et avoir ce schéma répétitif qui ne vous apporte rien avoir des réponses de tous ces blocages </w:t>
      </w:r>
    </w:p>
    <w:p w14:paraId="1234EE35" w14:textId="77777777" w:rsidR="00C824B1" w:rsidRPr="00490DAB" w:rsidRDefault="00C824B1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27B3AE42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Éveillez votre puissante capacité de création</w:t>
      </w:r>
    </w:p>
    <w:p w14:paraId="3330F0BF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Apprendre à libérer vos blocages </w:t>
      </w:r>
    </w:p>
    <w:p w14:paraId="77908FE6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Accélérer votre développement personnel et professionnel</w:t>
      </w:r>
    </w:p>
    <w:p w14:paraId="7FED5373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Développer vos capacités, </w:t>
      </w:r>
    </w:p>
    <w:p w14:paraId="4EA76E5E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Améliorer les relations avec votre entourage </w:t>
      </w:r>
    </w:p>
    <w:p w14:paraId="0841F547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  <w:sz w:val="30"/>
          <w:szCs w:val="30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>Vous aligner avec les Lois universelles (abondance, libre-arbitre, choix conscients, relations…)</w:t>
      </w:r>
    </w:p>
    <w:p w14:paraId="656B5233" w14:textId="77777777" w:rsidR="003873AE" w:rsidRPr="00490DAB" w:rsidRDefault="003873AE" w:rsidP="003873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6" w:lineRule="atLeast"/>
        <w:ind w:left="0" w:firstLine="0"/>
        <w:textAlignment w:val="baseline"/>
        <w:rPr>
          <w:rFonts w:ascii="Cavolini" w:hAnsi="Cavolini" w:cs="Cavolini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</w:rPr>
        <w:t xml:space="preserve">Vous libérer de la croyance que vous pensez et avoir ce schéma répétitif qui ne vous apporte rien avoir des réponses de tous ces blocages </w:t>
      </w:r>
    </w:p>
    <w:p w14:paraId="613D4B36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         </w:t>
      </w:r>
    </w:p>
    <w:p w14:paraId="077B4AE9" w14:textId="7D53F4B8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</w:t>
      </w:r>
      <w:r w:rsidR="00D63C0C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          </w:t>
      </w: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>FORMATION 1 JOUR :</w:t>
      </w:r>
    </w:p>
    <w:p w14:paraId="1FF57C87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sz w:val="20"/>
          <w:szCs w:val="20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>Dans cette formation 1 jour, vous allez apprendre :</w:t>
      </w:r>
    </w:p>
    <w:p w14:paraId="27B6FD25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Le pouvoir des Annales Akashiques et la nature infinie de l’âme</w:t>
      </w:r>
    </w:p>
    <w:p w14:paraId="321A2D77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Apprendre à respirer </w:t>
      </w:r>
    </w:p>
    <w:p w14:paraId="314EEA79" w14:textId="0955EB9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Plusieurs méditations guidées</w:t>
      </w:r>
    </w:p>
    <w:p w14:paraId="403BBAC0" w14:textId="04456092" w:rsidR="00005B76" w:rsidRPr="00490DAB" w:rsidRDefault="00005B76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Méditation (</w: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le cœur n°1</w:t>
      </w: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)</w:t>
      </w:r>
    </w:p>
    <w:p w14:paraId="3B85FF4C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Rédiger les questions (*1)</w:t>
      </w:r>
    </w:p>
    <w:p w14:paraId="1E9FCA32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Relire vos questions </w:t>
      </w:r>
    </w:p>
    <w:p w14:paraId="731CB3DB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Pratique de groupe supervisée</w:t>
      </w:r>
    </w:p>
    <w:p w14:paraId="2F2CD4A4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Comment accéder à vos Annales </w:t>
      </w:r>
    </w:p>
    <w:p w14:paraId="65E6699F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 xml:space="preserve">Lire la prière d'ouverture </w:t>
      </w:r>
    </w:p>
    <w:p w14:paraId="536EF4FE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 xml:space="preserve">Apprendre à détacher son conscient (3 Exercices) </w:t>
      </w:r>
    </w:p>
    <w:p w14:paraId="62B99441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noProof/>
          <w:color w:val="FF0000"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4ADC" wp14:editId="0A5C81CA">
                <wp:simplePos x="0" y="0"/>
                <wp:positionH relativeFrom="column">
                  <wp:posOffset>6172200</wp:posOffset>
                </wp:positionH>
                <wp:positionV relativeFrom="paragraph">
                  <wp:posOffset>132080</wp:posOffset>
                </wp:positionV>
                <wp:extent cx="736600" cy="635000"/>
                <wp:effectExtent l="0" t="0" r="12700" b="1270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35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220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486pt;margin-top:10.4pt;width:58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Les croyances limitantes</w:t>
      </w:r>
    </w:p>
    <w:p w14:paraId="0479759B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>Comment libérer les croyances limitantes et les blocages qui vous retiennent d’être pleinement</w:t>
      </w:r>
      <w:r w:rsidRPr="00490DAB"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  <w:t xml:space="preserve"> </w:t>
      </w: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 xml:space="preserve">vous-même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(1)</w:t>
      </w:r>
    </w:p>
    <w:p w14:paraId="42A175AE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BC7C7" wp14:editId="055BD9E8">
                <wp:simplePos x="0" y="0"/>
                <wp:positionH relativeFrom="column">
                  <wp:posOffset>6096000</wp:posOffset>
                </wp:positionH>
                <wp:positionV relativeFrom="paragraph">
                  <wp:posOffset>250825</wp:posOffset>
                </wp:positionV>
                <wp:extent cx="736600" cy="533400"/>
                <wp:effectExtent l="0" t="0" r="12700" b="12700"/>
                <wp:wrapNone/>
                <wp:docPr id="5" name="Accolade ferm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CEB78" id="Accolade fermante 5" o:spid="_x0000_s1026" type="#_x0000_t88" style="position:absolute;margin-left:480pt;margin-top:19.75pt;width:58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bdr w:val="none" w:sz="0" w:space="0" w:color="auto" w:frame="1"/>
          <w:lang w:eastAsia="fr-FR"/>
        </w:rPr>
        <w:t>La mission de vie</w:t>
      </w: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72C5ACB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 xml:space="preserve">Comment vous reconnecter avec la mission de votre âme et activer pleinement vos dons et votre potentiel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(2)</w:t>
      </w:r>
    </w:p>
    <w:p w14:paraId="0BA3FBA2" w14:textId="77777777" w:rsidR="003873AE" w:rsidRPr="00490DAB" w:rsidRDefault="003873AE" w:rsidP="003873AE">
      <w:pPr>
        <w:numPr>
          <w:ilvl w:val="0"/>
          <w:numId w:val="2"/>
        </w:numPr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lastRenderedPageBreak/>
        <w:br/>
      </w:r>
    </w:p>
    <w:p w14:paraId="2CF9402F" w14:textId="77777777" w:rsidR="003873AE" w:rsidRPr="00490DAB" w:rsidRDefault="003873AE" w:rsidP="003873AE">
      <w:pPr>
        <w:pStyle w:val="Paragraphedeliste"/>
        <w:numPr>
          <w:ilvl w:val="0"/>
          <w:numId w:val="6"/>
        </w:numPr>
        <w:spacing w:after="0" w:line="396" w:lineRule="atLeast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>Formulation des questions</w:t>
      </w:r>
    </w:p>
    <w:p w14:paraId="712005BE" w14:textId="77777777" w:rsidR="003873AE" w:rsidRPr="00490DAB" w:rsidRDefault="003873AE" w:rsidP="003873AE">
      <w:pPr>
        <w:pStyle w:val="Paragraphedeliste"/>
        <w:spacing w:after="0" w:line="396" w:lineRule="atLeast"/>
        <w:ind w:left="760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 xml:space="preserve">Toutes les questions fermer commençant par (est-ce que) Vous n'aurez qu'un oui aucun nom à votre question </w:t>
      </w:r>
    </w:p>
    <w:p w14:paraId="74892C7A" w14:textId="77777777" w:rsidR="003873AE" w:rsidRPr="00490DAB" w:rsidRDefault="003873AE" w:rsidP="003873AE">
      <w:pPr>
        <w:pStyle w:val="Paragraphedeliste"/>
        <w:spacing w:after="0" w:line="396" w:lineRule="atLeast"/>
        <w:ind w:left="760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>Toutes les questions ouvertes commençant par (en quoi, qu’est-ce que, Comment)</w:t>
      </w:r>
    </w:p>
    <w:p w14:paraId="4D7C383C" w14:textId="77777777" w:rsidR="003873AE" w:rsidRPr="00490DAB" w:rsidRDefault="003873AE" w:rsidP="003873AE">
      <w:pPr>
        <w:pStyle w:val="Paragraphedeliste"/>
        <w:spacing w:after="0" w:line="396" w:lineRule="atLeast"/>
        <w:ind w:left="760"/>
        <w:textAlignment w:val="baseline"/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sz w:val="28"/>
          <w:szCs w:val="28"/>
          <w:bdr w:val="none" w:sz="0" w:space="0" w:color="auto" w:frame="1"/>
          <w:lang w:eastAsia="fr-FR"/>
        </w:rPr>
        <w:t xml:space="preserve">Vous recevrez plus d'informations </w:t>
      </w:r>
    </w:p>
    <w:p w14:paraId="31862FA3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03DE51E4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76339EDA" w14:textId="77777777" w:rsidR="00C824B1" w:rsidRPr="00490DAB" w:rsidRDefault="00C824B1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2625D65" w14:textId="77777777" w:rsidR="0040510B" w:rsidRPr="00490DAB" w:rsidRDefault="0040510B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B96FA07" w14:textId="77777777" w:rsidR="00201942" w:rsidRPr="00490DAB" w:rsidRDefault="00201942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77B6F5E7" w14:textId="77777777" w:rsidR="00C33897" w:rsidRPr="00490DAB" w:rsidRDefault="00C33897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66CCB48" w14:textId="77777777" w:rsidR="00201942" w:rsidRPr="00490DAB" w:rsidRDefault="00201942" w:rsidP="00C33897">
      <w:pPr>
        <w:spacing w:after="0" w:line="396" w:lineRule="atLeast"/>
        <w:textAlignment w:val="baseline"/>
        <w:rPr>
          <w:rFonts w:ascii="Cavolini" w:hAnsi="Cavolini" w:cs="Cavolini"/>
          <w:b/>
          <w:bCs/>
          <w:sz w:val="28"/>
          <w:szCs w:val="28"/>
          <w:bdr w:val="none" w:sz="0" w:space="0" w:color="auto" w:frame="1"/>
          <w:lang w:eastAsia="fr-FR"/>
        </w:rPr>
      </w:pPr>
    </w:p>
    <w:p w14:paraId="1F7FB700" w14:textId="77777777" w:rsidR="00E60404" w:rsidRPr="00490DAB" w:rsidRDefault="00E60404" w:rsidP="003873AE">
      <w:pPr>
        <w:spacing w:after="0" w:line="396" w:lineRule="atLeast"/>
        <w:textAlignment w:val="baseline"/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</w:pPr>
    </w:p>
    <w:p w14:paraId="40A44D06" w14:textId="1FE33298" w:rsidR="003873AE" w:rsidRPr="00490DAB" w:rsidRDefault="00D63C0C" w:rsidP="003873AE">
      <w:pPr>
        <w:spacing w:after="0" w:line="396" w:lineRule="atLeast"/>
        <w:textAlignment w:val="baseline"/>
        <w:rPr>
          <w:rFonts w:ascii="Cavolini" w:hAnsi="Cavolini" w:cs="Cavolini"/>
          <w:sz w:val="56"/>
          <w:szCs w:val="56"/>
          <w:bdr w:val="none" w:sz="0" w:space="0" w:color="auto" w:frame="1"/>
          <w:lang w:eastAsia="fr-FR"/>
        </w:rPr>
      </w:pPr>
      <w:r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          </w:t>
      </w:r>
      <w:r w:rsidR="003873AE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FORMATION 2 </w:t>
      </w:r>
      <w:r w:rsidR="0071234B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 xml:space="preserve">ème </w:t>
      </w:r>
      <w:r w:rsidR="003873AE" w:rsidRPr="00490DAB">
        <w:rPr>
          <w:rFonts w:ascii="Cavolini" w:hAnsi="Cavolini" w:cs="Cavolini"/>
          <w:b/>
          <w:bCs/>
          <w:sz w:val="56"/>
          <w:szCs w:val="56"/>
          <w:bdr w:val="none" w:sz="0" w:space="0" w:color="auto" w:frame="1"/>
          <w:lang w:eastAsia="fr-FR"/>
        </w:rPr>
        <w:t>JOUR :</w:t>
      </w:r>
      <w:r w:rsidR="003873AE" w:rsidRPr="00490DAB">
        <w:rPr>
          <w:rFonts w:ascii="Cavolini" w:hAnsi="Cavolini" w:cs="Cavolini"/>
          <w:sz w:val="56"/>
          <w:szCs w:val="56"/>
          <w:bdr w:val="none" w:sz="0" w:space="0" w:color="auto" w:frame="1"/>
          <w:lang w:eastAsia="fr-FR"/>
        </w:rPr>
        <w:t> </w:t>
      </w:r>
    </w:p>
    <w:p w14:paraId="7A2BB3C5" w14:textId="77777777" w:rsidR="003873AE" w:rsidRPr="00490DAB" w:rsidRDefault="003873AE" w:rsidP="003873AE">
      <w:pPr>
        <w:spacing w:after="0" w:line="396" w:lineRule="atLeast"/>
        <w:textAlignment w:val="baseline"/>
        <w:rPr>
          <w:rFonts w:ascii="Cavolini" w:hAnsi="Cavolini" w:cs="Cavolini"/>
          <w:sz w:val="56"/>
          <w:szCs w:val="56"/>
          <w:lang w:eastAsia="fr-FR"/>
        </w:rPr>
      </w:pPr>
    </w:p>
    <w:p w14:paraId="799C8F8A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Approfondissement du niveau </w:t>
      </w:r>
    </w:p>
    <w:p w14:paraId="063B8E75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Cohérence cardiaque </w:t>
      </w:r>
    </w:p>
    <w:p w14:paraId="35D4D294" w14:textId="08447CA5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C2910" wp14:editId="59700A47">
                <wp:simplePos x="0" y="0"/>
                <wp:positionH relativeFrom="column">
                  <wp:posOffset>2540000</wp:posOffset>
                </wp:positionH>
                <wp:positionV relativeFrom="paragraph">
                  <wp:posOffset>250825</wp:posOffset>
                </wp:positionV>
                <wp:extent cx="736600" cy="533400"/>
                <wp:effectExtent l="0" t="0" r="12700" b="12700"/>
                <wp:wrapNone/>
                <wp:docPr id="6" name="Accolade ferma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6F5F4" id="Accolade fermante 6" o:spid="_x0000_s1026" type="#_x0000_t88" style="position:absolute;margin-left:200pt;margin-top:19.75pt;width:58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Méditations guidées </w:t>
      </w:r>
    </w:p>
    <w:p w14:paraId="466E785E" w14:textId="189A9B0F" w:rsidR="00AD2786" w:rsidRPr="00490DAB" w:rsidRDefault="00AD2786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>Méditation (</w: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>les blessures n°2)</w:t>
      </w: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 </w:t>
      </w:r>
    </w:p>
    <w:p w14:paraId="409F5AD2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Réception du champs akashiques </w:t>
      </w:r>
    </w:p>
    <w:p w14:paraId="3C6C0913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i/>
          <w:iCs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lang w:eastAsia="fr-FR"/>
        </w:rPr>
        <w:t xml:space="preserve">L’ouverture du 7 chakra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lang w:eastAsia="fr-FR"/>
        </w:rPr>
        <w:t>(6)</w:t>
      </w:r>
    </w:p>
    <w:p w14:paraId="17A4EF21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lang w:eastAsia="fr-FR"/>
        </w:rPr>
        <w:t xml:space="preserve">Ouverture des Mémoires Akashiques </w:t>
      </w:r>
    </w:p>
    <w:p w14:paraId="2D767492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highlight w:val="yellow"/>
          <w:lang w:eastAsia="fr-FR"/>
        </w:rPr>
        <w:t xml:space="preserve">Prière d’ouverture pour une autre personne  </w:t>
      </w:r>
    </w:p>
    <w:p w14:paraId="3462C5A1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Comment accéder aux Annales Akashiques d’autres personnes</w:t>
      </w:r>
    </w:p>
    <w:p w14:paraId="4C447AFE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Les Principes </w:t>
      </w:r>
      <w:proofErr w:type="gramStart"/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vis</w:t>
      </w:r>
      <w:proofErr w:type="gramEnd"/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 à vis de vous et d’autres personne </w:t>
      </w:r>
    </w:p>
    <w:p w14:paraId="7A2F4361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noProof/>
          <w:sz w:val="28"/>
          <w:szCs w:val="28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719DD" wp14:editId="54B8057B">
                <wp:simplePos x="0" y="0"/>
                <wp:positionH relativeFrom="column">
                  <wp:posOffset>4343400</wp:posOffset>
                </wp:positionH>
                <wp:positionV relativeFrom="paragraph">
                  <wp:posOffset>34925</wp:posOffset>
                </wp:positionV>
                <wp:extent cx="736600" cy="533400"/>
                <wp:effectExtent l="0" t="0" r="12700" b="1270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5334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D59EF" id="Accolade fermante 3" o:spid="_x0000_s1026" type="#_x0000_t88" style="position:absolute;margin-left:342pt;margin-top:2.75pt;width:58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" strokecolor="black [3213]" strokeweight=".5pt">
                <v:stroke joinstyle="miter"/>
              </v:shape>
            </w:pict>
          </mc:Fallback>
        </mc:AlternateContent>
      </w:r>
      <w:r w:rsidRPr="00490DAB">
        <w:rPr>
          <w:rFonts w:ascii="Cavolini" w:eastAsia="Times New Roman" w:hAnsi="Cavolini" w:cs="Cavolini"/>
          <w:sz w:val="28"/>
          <w:szCs w:val="28"/>
          <w:highlight w:val="yellow"/>
          <w:bdr w:val="none" w:sz="0" w:space="0" w:color="auto" w:frame="1"/>
          <w:lang w:eastAsia="fr-FR"/>
        </w:rPr>
        <w:t>Comment effectuer des soins</w:t>
      </w: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0238C9AB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644"/>
        <w:textAlignment w:val="baseline"/>
        <w:rPr>
          <w:rFonts w:ascii="Cavolini" w:eastAsia="Times New Roman" w:hAnsi="Cavolini" w:cs="Cavolini"/>
          <w:i/>
          <w:iCs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i/>
          <w:iCs/>
          <w:sz w:val="28"/>
          <w:szCs w:val="28"/>
          <w:bdr w:val="none" w:sz="0" w:space="0" w:color="auto" w:frame="1"/>
          <w:lang w:eastAsia="fr-FR"/>
        </w:rPr>
        <w:t xml:space="preserve">Comment guérir les blessures de votre enfant intérieur </w:t>
      </w:r>
      <w:r w:rsidRPr="00490DAB">
        <w:rPr>
          <w:rFonts w:ascii="Cavolini" w:eastAsia="Times New Roman" w:hAnsi="Cavolini" w:cs="Cavolini"/>
          <w:i/>
          <w:iCs/>
          <w:color w:val="FF0000"/>
          <w:sz w:val="28"/>
          <w:szCs w:val="28"/>
          <w:bdr w:val="none" w:sz="0" w:space="0" w:color="auto" w:frame="1"/>
          <w:lang w:eastAsia="fr-FR"/>
        </w:rPr>
        <w:t>(3)</w:t>
      </w:r>
      <w:r w:rsidRPr="00490DAB">
        <w:rPr>
          <w:rFonts w:ascii="Cavolini" w:eastAsia="Times New Roman" w:hAnsi="Cavolini" w:cs="Cavolini"/>
          <w:noProof/>
          <w:sz w:val="28"/>
          <w:szCs w:val="28"/>
          <w:lang w:eastAsia="fr-FR"/>
        </w:rPr>
        <w:t xml:space="preserve"> </w:t>
      </w:r>
    </w:p>
    <w:p w14:paraId="579D481D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Mise en lumière et libération de vos propres défis afin que vous puissiez mieux servir vos clients</w:t>
      </w:r>
    </w:p>
    <w:p w14:paraId="47E453B5" w14:textId="77777777" w:rsidR="003873AE" w:rsidRPr="00490DAB" w:rsidRDefault="003873AE" w:rsidP="003873AE">
      <w:pPr>
        <w:numPr>
          <w:ilvl w:val="0"/>
          <w:numId w:val="3"/>
        </w:numPr>
        <w:tabs>
          <w:tab w:val="clear" w:pos="720"/>
          <w:tab w:val="num" w:pos="644"/>
        </w:tabs>
        <w:spacing w:after="0" w:line="396" w:lineRule="atLeast"/>
        <w:ind w:left="345" w:firstLine="0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  <w:t>Pratique de groupe supervisée</w:t>
      </w:r>
    </w:p>
    <w:p w14:paraId="2AFD22F0" w14:textId="2B460B53" w:rsidR="003873AE" w:rsidRPr="00490DAB" w:rsidRDefault="003873AE" w:rsidP="0071234B">
      <w:pPr>
        <w:spacing w:after="0" w:line="396" w:lineRule="atLeast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</w:p>
    <w:p w14:paraId="4C3214B3" w14:textId="77777777" w:rsidR="003873AE" w:rsidRPr="00490DAB" w:rsidRDefault="003873AE" w:rsidP="003873AE">
      <w:pPr>
        <w:spacing w:after="0" w:line="396" w:lineRule="atLeast"/>
        <w:ind w:left="345"/>
        <w:textAlignment w:val="baseline"/>
        <w:rPr>
          <w:rFonts w:ascii="Cavolini" w:eastAsia="Times New Roman" w:hAnsi="Cavolini" w:cs="Cavolini"/>
          <w:sz w:val="28"/>
          <w:szCs w:val="28"/>
          <w:bdr w:val="none" w:sz="0" w:space="0" w:color="auto" w:frame="1"/>
          <w:lang w:eastAsia="fr-FR"/>
        </w:rPr>
      </w:pPr>
    </w:p>
    <w:p w14:paraId="3850E3C1" w14:textId="77777777" w:rsidR="003873AE" w:rsidRPr="00490DAB" w:rsidRDefault="003873AE" w:rsidP="003873AE">
      <w:pPr>
        <w:spacing w:after="0" w:line="396" w:lineRule="atLeast"/>
        <w:ind w:left="345"/>
        <w:textAlignment w:val="baseline"/>
        <w:rPr>
          <w:rFonts w:ascii="Cavolini" w:eastAsia="Times New Roman" w:hAnsi="Cavolini" w:cs="Cavolini"/>
          <w:sz w:val="20"/>
          <w:szCs w:val="20"/>
          <w:lang w:eastAsia="fr-FR"/>
        </w:rPr>
      </w:pPr>
    </w:p>
    <w:p w14:paraId="123E3CF5" w14:textId="77777777" w:rsidR="003873AE" w:rsidRPr="00490DAB" w:rsidRDefault="003873AE" w:rsidP="003873AE">
      <w:pPr>
        <w:shd w:val="clear" w:color="auto" w:fill="FFFFFF"/>
        <w:spacing w:after="0" w:line="375" w:lineRule="atLeast"/>
        <w:textAlignment w:val="baseline"/>
        <w:rPr>
          <w:rFonts w:ascii="Cavolini" w:eastAsia="Times New Roman" w:hAnsi="Cavolini" w:cs="Cavolini"/>
          <w:color w:val="403E40"/>
          <w:sz w:val="30"/>
          <w:szCs w:val="30"/>
          <w:lang w:eastAsia="fr-FR"/>
        </w:rPr>
      </w:pPr>
    </w:p>
    <w:p w14:paraId="78B52E4F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b/>
          <w:bCs/>
          <w:color w:val="16151D"/>
          <w:sz w:val="30"/>
          <w:szCs w:val="30"/>
          <w:shd w:val="clear" w:color="auto" w:fill="FBFBFB"/>
          <w:lang w:eastAsia="fr-FR"/>
        </w:rPr>
        <w:t>Votre âme a vécu de multiples incarnations</w:t>
      </w: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. </w:t>
      </w:r>
    </w:p>
    <w:p w14:paraId="59BE8C73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Chacune d'elles, elle a développé des forces et des talents particuliers. </w:t>
      </w:r>
    </w:p>
    <w:p w14:paraId="7E1F0C70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Vous rappelez tous vos dons, </w:t>
      </w:r>
    </w:p>
    <w:p w14:paraId="082D1DC6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</w:p>
    <w:p w14:paraId="45DBFCC9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Toutes les diversités de votre âme qui pourraient vous être utiles. </w:t>
      </w:r>
    </w:p>
    <w:p w14:paraId="237D8C47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</w:p>
    <w:p w14:paraId="227B50CB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Cette formation est un outil exceptionnel de guérison </w:t>
      </w:r>
    </w:p>
    <w:p w14:paraId="6FD73CC8" w14:textId="77777777" w:rsidR="003873AE" w:rsidRPr="00490DAB" w:rsidRDefault="003873AE" w:rsidP="003873AE">
      <w:pPr>
        <w:spacing w:after="0"/>
        <w:rPr>
          <w:rFonts w:ascii="Cavolini" w:eastAsia="Times New Roman" w:hAnsi="Cavolini" w:cs="Cavolini"/>
          <w:sz w:val="20"/>
          <w:szCs w:val="20"/>
          <w:lang w:eastAsia="fr-FR"/>
        </w:rPr>
      </w:pPr>
      <w:r w:rsidRPr="00490DAB">
        <w:rPr>
          <w:rFonts w:ascii="Cavolini" w:eastAsia="Times New Roman" w:hAnsi="Cavolini" w:cs="Cavolini"/>
          <w:color w:val="16151D"/>
          <w:sz w:val="30"/>
          <w:szCs w:val="30"/>
          <w:shd w:val="clear" w:color="auto" w:fill="FBFBFB"/>
          <w:lang w:eastAsia="fr-FR"/>
        </w:rPr>
        <w:t xml:space="preserve"> Mais aussi de découverte de l'âme, et vous permettre de manifester plus aisément dans votre quotidien.</w:t>
      </w:r>
    </w:p>
    <w:p w14:paraId="2F43B7F9" w14:textId="77777777" w:rsidR="003873AE" w:rsidRPr="00490DAB" w:rsidRDefault="003873AE" w:rsidP="003873AE">
      <w:pPr>
        <w:rPr>
          <w:rFonts w:ascii="Cavolini" w:hAnsi="Cavolini" w:cs="Cavolini"/>
        </w:rPr>
      </w:pPr>
    </w:p>
    <w:p w14:paraId="53F593E9" w14:textId="77777777" w:rsidR="003873AE" w:rsidRPr="00490DAB" w:rsidRDefault="003873AE" w:rsidP="003873AE">
      <w:pPr>
        <w:shd w:val="clear" w:color="auto" w:fill="FBFBFB"/>
        <w:spacing w:after="150"/>
        <w:rPr>
          <w:rFonts w:ascii="Cavolini" w:hAnsi="Cavolini" w:cs="Cavolini"/>
          <w:color w:val="16151D"/>
          <w:sz w:val="30"/>
          <w:szCs w:val="30"/>
          <w:lang w:eastAsia="fr-FR"/>
        </w:rPr>
      </w:pPr>
      <w:r w:rsidRPr="00490DAB">
        <w:rPr>
          <w:rFonts w:ascii="Cavolini" w:hAnsi="Cavolini" w:cs="Cavolini"/>
          <w:color w:val="16151D"/>
          <w:sz w:val="30"/>
          <w:szCs w:val="30"/>
          <w:lang w:eastAsia="fr-FR"/>
        </w:rPr>
        <w:t>Peut-être que vous êtes fatigué de ces formations</w:t>
      </w:r>
      <w:r w:rsidRPr="00490DAB">
        <w:rPr>
          <w:rFonts w:ascii="Cavolini" w:hAnsi="Cavolini" w:cs="Cavolini"/>
          <w:b/>
          <w:bCs/>
          <w:color w:val="16151D"/>
          <w:sz w:val="30"/>
          <w:szCs w:val="30"/>
          <w:lang w:eastAsia="fr-FR"/>
        </w:rPr>
        <w:t xml:space="preserve"> </w:t>
      </w:r>
      <w:r w:rsidRPr="00490DAB">
        <w:rPr>
          <w:rFonts w:ascii="Cavolini" w:hAnsi="Cavolini" w:cs="Cavolini"/>
          <w:color w:val="16151D"/>
          <w:sz w:val="30"/>
          <w:szCs w:val="30"/>
          <w:lang w:eastAsia="fr-FR"/>
        </w:rPr>
        <w:t>qui vous coûtent cher et ne vous font pas beaucoup avancer dans votre vie ?</w:t>
      </w:r>
    </w:p>
    <w:p w14:paraId="0F38444A" w14:textId="77777777" w:rsidR="003873AE" w:rsidRPr="00490DAB" w:rsidRDefault="003873AE" w:rsidP="003873AE">
      <w:pPr>
        <w:shd w:val="clear" w:color="auto" w:fill="FBFBFB"/>
        <w:spacing w:after="150"/>
        <w:rPr>
          <w:rFonts w:ascii="Cavolini" w:hAnsi="Cavolini" w:cs="Cavolini"/>
          <w:color w:val="16151D"/>
          <w:sz w:val="30"/>
          <w:szCs w:val="30"/>
          <w:lang w:eastAsia="fr-FR"/>
        </w:rPr>
      </w:pPr>
      <w:r w:rsidRPr="00490DAB">
        <w:rPr>
          <w:rFonts w:ascii="Cavolini" w:hAnsi="Cavolini" w:cs="Cavolini"/>
          <w:color w:val="16151D"/>
          <w:sz w:val="30"/>
          <w:szCs w:val="30"/>
          <w:lang w:eastAsia="fr-FR"/>
        </w:rPr>
        <w:t>Peut-être aussi que vous aimeriez enfin en finir avec tous ces blocages qui vous empêchent de faire ce que vous voulez vraiment ?</w:t>
      </w:r>
    </w:p>
    <w:p w14:paraId="2DAC3B2A" w14:textId="77777777" w:rsidR="003873AE" w:rsidRPr="00490DAB" w:rsidRDefault="003873AE">
      <w:pPr>
        <w:rPr>
          <w:rFonts w:ascii="Cavolini" w:hAnsi="Cavolini" w:cs="Cavolini"/>
        </w:rPr>
      </w:pPr>
    </w:p>
    <w:sectPr w:rsidR="003873AE" w:rsidRPr="00490DAB" w:rsidSect="00387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A47B" w14:textId="77777777" w:rsidR="006606C0" w:rsidRDefault="006606C0" w:rsidP="003873AE">
      <w:pPr>
        <w:spacing w:after="0"/>
      </w:pPr>
      <w:r>
        <w:separator/>
      </w:r>
    </w:p>
  </w:endnote>
  <w:endnote w:type="continuationSeparator" w:id="0">
    <w:p w14:paraId="18B04BB0" w14:textId="77777777" w:rsidR="006606C0" w:rsidRDefault="006606C0" w:rsidP="00387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7471559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D01476E" w14:textId="434702D4" w:rsidR="00582F73" w:rsidRDefault="00582F73" w:rsidP="009563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BF6D89" w14:textId="77777777" w:rsidR="003873AE" w:rsidRDefault="003873AE" w:rsidP="00582F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1355941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3F513D" w14:textId="30D307C9" w:rsidR="00582F73" w:rsidRDefault="00582F73" w:rsidP="009563C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94FE33C" w14:textId="12127330" w:rsidR="003873AE" w:rsidRPr="003873AE" w:rsidRDefault="003873AE" w:rsidP="00582F73">
    <w:pPr>
      <w:pStyle w:val="Pieddepage"/>
      <w:ind w:right="360"/>
      <w:rPr>
        <w:sz w:val="36"/>
        <w:szCs w:val="36"/>
      </w:rPr>
    </w:pPr>
    <w:r>
      <w:rPr>
        <w:sz w:val="36"/>
        <w:szCs w:val="36"/>
      </w:rPr>
      <w:t xml:space="preserve">                                        </w:t>
    </w:r>
    <w:r w:rsidRPr="003873AE">
      <w:rPr>
        <w:sz w:val="36"/>
        <w:szCs w:val="36"/>
      </w:rPr>
      <w:t>JEAN-JACQUES PAOLI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6F7B" w14:textId="77777777" w:rsidR="003873AE" w:rsidRDefault="003873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B526" w14:textId="77777777" w:rsidR="006606C0" w:rsidRDefault="006606C0" w:rsidP="003873AE">
      <w:pPr>
        <w:spacing w:after="0"/>
      </w:pPr>
      <w:r>
        <w:separator/>
      </w:r>
    </w:p>
  </w:footnote>
  <w:footnote w:type="continuationSeparator" w:id="0">
    <w:p w14:paraId="77ACFB02" w14:textId="77777777" w:rsidR="006606C0" w:rsidRDefault="006606C0" w:rsidP="003873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85CC" w14:textId="77777777" w:rsidR="003873AE" w:rsidRDefault="003873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8B3E" w14:textId="77777777" w:rsidR="003873AE" w:rsidRDefault="003873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348E" w14:textId="77777777" w:rsidR="003873AE" w:rsidRDefault="003873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7AAD"/>
    <w:multiLevelType w:val="hybridMultilevel"/>
    <w:tmpl w:val="944CC7B4"/>
    <w:lvl w:ilvl="0" w:tplc="5EF0A4E6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067B"/>
    <w:multiLevelType w:val="multilevel"/>
    <w:tmpl w:val="7C62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F20C4"/>
    <w:multiLevelType w:val="hybridMultilevel"/>
    <w:tmpl w:val="7AC688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9435E"/>
    <w:multiLevelType w:val="multilevel"/>
    <w:tmpl w:val="839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706C65"/>
    <w:multiLevelType w:val="multilevel"/>
    <w:tmpl w:val="779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E57EB"/>
    <w:multiLevelType w:val="multilevel"/>
    <w:tmpl w:val="1684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97"/>
    <w:rsid w:val="00005B76"/>
    <w:rsid w:val="00063DF7"/>
    <w:rsid w:val="000F2C12"/>
    <w:rsid w:val="000F2C50"/>
    <w:rsid w:val="001C0A49"/>
    <w:rsid w:val="00201942"/>
    <w:rsid w:val="00233841"/>
    <w:rsid w:val="00251D4A"/>
    <w:rsid w:val="002721A4"/>
    <w:rsid w:val="00347FD1"/>
    <w:rsid w:val="003873AE"/>
    <w:rsid w:val="003A5BBC"/>
    <w:rsid w:val="003A6D96"/>
    <w:rsid w:val="003C4EC4"/>
    <w:rsid w:val="0040510B"/>
    <w:rsid w:val="0044297E"/>
    <w:rsid w:val="00490DAB"/>
    <w:rsid w:val="00542A3D"/>
    <w:rsid w:val="00565E6F"/>
    <w:rsid w:val="00582F73"/>
    <w:rsid w:val="005A5B02"/>
    <w:rsid w:val="005C71A7"/>
    <w:rsid w:val="00613D4E"/>
    <w:rsid w:val="00657E58"/>
    <w:rsid w:val="006606C0"/>
    <w:rsid w:val="0071234B"/>
    <w:rsid w:val="007225BD"/>
    <w:rsid w:val="007D2A71"/>
    <w:rsid w:val="007E657F"/>
    <w:rsid w:val="008272D9"/>
    <w:rsid w:val="008905CF"/>
    <w:rsid w:val="00900E89"/>
    <w:rsid w:val="00990DBC"/>
    <w:rsid w:val="009A2962"/>
    <w:rsid w:val="00A02A81"/>
    <w:rsid w:val="00A31F04"/>
    <w:rsid w:val="00A52531"/>
    <w:rsid w:val="00A70B37"/>
    <w:rsid w:val="00AD2786"/>
    <w:rsid w:val="00B11C77"/>
    <w:rsid w:val="00C17A9D"/>
    <w:rsid w:val="00C23F80"/>
    <w:rsid w:val="00C33897"/>
    <w:rsid w:val="00C824B1"/>
    <w:rsid w:val="00C947A5"/>
    <w:rsid w:val="00D5272B"/>
    <w:rsid w:val="00D63C0C"/>
    <w:rsid w:val="00D82AC1"/>
    <w:rsid w:val="00DE3217"/>
    <w:rsid w:val="00E035A7"/>
    <w:rsid w:val="00E03DEA"/>
    <w:rsid w:val="00E60404"/>
    <w:rsid w:val="00E61785"/>
    <w:rsid w:val="00EB4472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449B"/>
  <w15:chartTrackingRefBased/>
  <w15:docId w15:val="{18BCBE50-E254-7248-9675-E4402FA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97"/>
    <w:pPr>
      <w:spacing w:after="200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89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87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3A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73AE"/>
    <w:rPr>
      <w:rFonts w:eastAsiaTheme="minorEastAsia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873A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73AE"/>
    <w:rPr>
      <w:rFonts w:eastAsiaTheme="minorEastAsia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58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19980-23CE-D341-B684-93005A3D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jjacques paoli</dc:creator>
  <cp:keywords/>
  <dc:description/>
  <cp:lastModifiedBy>jjacques paoli</cp:lastModifiedBy>
  <cp:revision>3</cp:revision>
  <dcterms:created xsi:type="dcterms:W3CDTF">2021-12-13T08:38:00Z</dcterms:created>
  <dcterms:modified xsi:type="dcterms:W3CDTF">2021-12-13T08:39:00Z</dcterms:modified>
</cp:coreProperties>
</file>