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5FAD7" w14:textId="4D36F15E" w:rsidR="00AA6B29" w:rsidRDefault="00617971" w:rsidP="00617971">
      <w:pPr>
        <w:spacing w:after="0" w:line="264" w:lineRule="atLeast"/>
        <w:jc w:val="both"/>
        <w:textAlignment w:val="baseline"/>
        <w:outlineLvl w:val="0"/>
        <w:rPr>
          <w:rFonts w:ascii="Calibri" w:eastAsia="Times New Roman" w:hAnsi="Calibri" w:cs="Times New Roman"/>
          <w:b/>
          <w:bCs/>
          <w:color w:val="000000"/>
          <w:kern w:val="36"/>
          <w:sz w:val="32"/>
          <w:szCs w:val="32"/>
          <w:bdr w:val="none" w:sz="0" w:space="0" w:color="auto" w:frame="1"/>
          <w:lang w:eastAsia="fr-FR"/>
        </w:rPr>
      </w:pPr>
      <w:r>
        <w:rPr>
          <w:rFonts w:ascii="Calibri" w:eastAsia="Times New Roman" w:hAnsi="Calibri" w:cs="Times New Roman"/>
          <w:b/>
          <w:bCs/>
          <w:color w:val="000000"/>
          <w:kern w:val="36"/>
          <w:sz w:val="32"/>
          <w:szCs w:val="32"/>
          <w:bdr w:val="none" w:sz="0" w:space="0" w:color="auto" w:frame="1"/>
          <w:lang w:eastAsia="fr-FR"/>
        </w:rPr>
        <w:t xml:space="preserve"> </w:t>
      </w:r>
      <w:hyperlink r:id="rId4" w:history="1">
        <w:proofErr w:type="gramStart"/>
        <w:r w:rsidR="00AA6B29" w:rsidRPr="00AA6B29">
          <w:rPr>
            <w:rStyle w:val="Lienhypertexte"/>
            <w:rFonts w:ascii="Cavolini" w:hAnsi="Cavolini" w:cs="Cavolini"/>
            <w:b/>
            <w:bCs/>
            <w:sz w:val="32"/>
            <w:szCs w:val="32"/>
            <w:bdr w:val="none" w:sz="0" w:space="0" w:color="auto" w:frame="1"/>
            <w:lang w:eastAsia="fr-FR"/>
          </w:rPr>
          <w:t>non</w:t>
        </w:r>
        <w:proofErr w:type="gramEnd"/>
        <w:r w:rsidR="00AA6B29" w:rsidRPr="00AA6B29">
          <w:rPr>
            <w:rStyle w:val="Lienhypertexte"/>
            <w:rFonts w:ascii="Cavolini" w:hAnsi="Cavolini" w:cs="Cavolini"/>
            <w:b/>
            <w:bCs/>
            <w:sz w:val="32"/>
            <w:szCs w:val="32"/>
            <w:bdr w:val="none" w:sz="0" w:space="0" w:color="auto" w:frame="1"/>
            <w:lang w:eastAsia="fr-FR"/>
          </w:rPr>
          <w:t xml:space="preserve"> verbal</w:t>
        </w:r>
      </w:hyperlink>
      <w:r>
        <w:rPr>
          <w:rFonts w:ascii="Calibri" w:eastAsia="Times New Roman" w:hAnsi="Calibri" w:cs="Times New Roman"/>
          <w:b/>
          <w:bCs/>
          <w:color w:val="000000"/>
          <w:kern w:val="36"/>
          <w:sz w:val="32"/>
          <w:szCs w:val="32"/>
          <w:bdr w:val="none" w:sz="0" w:space="0" w:color="auto" w:frame="1"/>
          <w:lang w:eastAsia="fr-FR"/>
        </w:rPr>
        <w:t xml:space="preserve">        </w:t>
      </w:r>
    </w:p>
    <w:p w14:paraId="07B8879B" w14:textId="77777777" w:rsidR="00AA6B29" w:rsidRDefault="00AA6B29" w:rsidP="00617971">
      <w:pPr>
        <w:spacing w:after="0" w:line="264" w:lineRule="atLeast"/>
        <w:jc w:val="both"/>
        <w:textAlignment w:val="baseline"/>
        <w:outlineLvl w:val="0"/>
        <w:rPr>
          <w:rFonts w:ascii="Calibri" w:eastAsia="Times New Roman" w:hAnsi="Calibri" w:cs="Times New Roman"/>
          <w:b/>
          <w:bCs/>
          <w:color w:val="000000"/>
          <w:kern w:val="36"/>
          <w:sz w:val="32"/>
          <w:szCs w:val="32"/>
          <w:bdr w:val="none" w:sz="0" w:space="0" w:color="auto" w:frame="1"/>
          <w:lang w:eastAsia="fr-FR"/>
        </w:rPr>
      </w:pPr>
    </w:p>
    <w:p w14:paraId="00DE0ADA" w14:textId="06550BF6" w:rsidR="00617971" w:rsidRPr="00617971" w:rsidRDefault="00617971" w:rsidP="00617971">
      <w:pPr>
        <w:spacing w:after="0" w:line="264" w:lineRule="atLeast"/>
        <w:jc w:val="both"/>
        <w:textAlignment w:val="baseline"/>
        <w:outlineLvl w:val="0"/>
        <w:rPr>
          <w:rFonts w:ascii="Cavolini" w:eastAsia="Times New Roman" w:hAnsi="Cavolini" w:cs="Cavolini"/>
          <w:b/>
          <w:bCs/>
          <w:color w:val="000000"/>
          <w:kern w:val="36"/>
          <w:sz w:val="32"/>
          <w:szCs w:val="32"/>
          <w:bdr w:val="none" w:sz="0" w:space="0" w:color="auto" w:frame="1"/>
          <w:lang w:eastAsia="fr-FR"/>
        </w:rPr>
      </w:pPr>
      <w:r w:rsidRPr="00617971">
        <w:rPr>
          <w:rFonts w:ascii="Cavolini" w:eastAsia="Times New Roman" w:hAnsi="Cavolini" w:cs="Cavolini"/>
          <w:b/>
          <w:bCs/>
          <w:color w:val="000000"/>
          <w:kern w:val="36"/>
          <w:sz w:val="32"/>
          <w:szCs w:val="32"/>
          <w:bdr w:val="none" w:sz="0" w:space="0" w:color="auto" w:frame="1"/>
          <w:lang w:eastAsia="fr-FR"/>
        </w:rPr>
        <w:t>La communication non-verbale : qu’est-ce que c’est ?</w:t>
      </w:r>
    </w:p>
    <w:p w14:paraId="1A558511" w14:textId="77777777" w:rsidR="00617971" w:rsidRPr="00617971" w:rsidRDefault="00617971" w:rsidP="00617971">
      <w:pPr>
        <w:spacing w:after="0" w:line="264" w:lineRule="atLeast"/>
        <w:jc w:val="both"/>
        <w:textAlignment w:val="baseline"/>
        <w:outlineLvl w:val="0"/>
        <w:rPr>
          <w:rFonts w:ascii="Cavolini" w:eastAsia="Times New Roman" w:hAnsi="Cavolini" w:cs="Cavolini"/>
          <w:b/>
          <w:bCs/>
          <w:color w:val="000000"/>
          <w:kern w:val="36"/>
          <w:sz w:val="32"/>
          <w:szCs w:val="32"/>
          <w:lang w:eastAsia="fr-FR"/>
        </w:rPr>
      </w:pPr>
    </w:p>
    <w:p w14:paraId="61530218" w14:textId="33995F40" w:rsidR="00617971" w:rsidRPr="00617971" w:rsidRDefault="00617971" w:rsidP="00617971">
      <w:pPr>
        <w:spacing w:after="0"/>
        <w:textAlignment w:val="baseline"/>
        <w:rPr>
          <w:rFonts w:ascii="Cavolini" w:hAnsi="Cavolini" w:cs="Cavolini"/>
          <w:color w:val="000000"/>
          <w:sz w:val="32"/>
          <w:szCs w:val="32"/>
          <w:lang w:eastAsia="fr-FR"/>
        </w:rPr>
      </w:pPr>
      <w:r w:rsidRPr="00617971">
        <w:rPr>
          <w:rFonts w:ascii="Cavolini" w:hAnsi="Cavolini" w:cs="Cavolini"/>
          <w:color w:val="000000"/>
          <w:sz w:val="32"/>
          <w:szCs w:val="32"/>
          <w:bdr w:val="none" w:sz="0" w:space="0" w:color="auto" w:frame="1"/>
          <w:lang w:eastAsia="fr-FR"/>
        </w:rPr>
        <w:t>La communication est, par définition, l’action de communiquer, d’établir une relation avec autrui. Et lorsque l’on parle de « non-verbal », il s’agit d’établir cette relation</w:t>
      </w:r>
      <w:r w:rsidRPr="00617971">
        <w:rPr>
          <w:rFonts w:ascii="Cavolini" w:hAnsi="Cavolini" w:cs="Cavolini"/>
          <w:color w:val="000000"/>
          <w:sz w:val="32"/>
          <w:szCs w:val="32"/>
          <w:bdr w:val="none" w:sz="0" w:space="0" w:color="auto" w:frame="1"/>
          <w:lang w:eastAsia="fr-FR"/>
        </w:rPr>
        <w:t xml:space="preserve"> </w:t>
      </w:r>
      <w:r w:rsidRPr="00617971">
        <w:rPr>
          <w:rFonts w:ascii="Cavolini" w:hAnsi="Cavolini" w:cs="Cavolini"/>
          <w:color w:val="000000"/>
          <w:sz w:val="32"/>
          <w:szCs w:val="32"/>
          <w:bdr w:val="none" w:sz="0" w:space="0" w:color="auto" w:frame="1"/>
          <w:lang w:eastAsia="fr-FR"/>
        </w:rPr>
        <w:t>sans parole.</w:t>
      </w:r>
      <w:r w:rsidRPr="00617971">
        <w:rPr>
          <w:rFonts w:ascii="Cavolini" w:hAnsi="Cavolini" w:cs="Cavolini"/>
          <w:color w:val="000000"/>
          <w:sz w:val="32"/>
          <w:szCs w:val="32"/>
          <w:bdr w:val="none" w:sz="0" w:space="0" w:color="auto" w:frame="1"/>
          <w:lang w:eastAsia="fr-FR"/>
        </w:rPr>
        <w:br/>
        <w:t>Elle se construit alors de silences, de gestes, de positions, d’attitudes, passe par les expressions faciales et la tenue vestimentaire pour compléter le message auditif. Elle permet de crédibiliser le message, de lui apporter en puissance, et donc de l’influencer. Mais attention, si la communication non-verbale peut engendrer un apport de sens positif, elle peut tout aussi bien produire le contraire et ainsi décrédibiliser vos propos.</w:t>
      </w:r>
      <w:r w:rsidRPr="00617971">
        <w:rPr>
          <w:rFonts w:ascii="Cavolini" w:hAnsi="Cavolini" w:cs="Cavolini"/>
          <w:color w:val="000000"/>
          <w:sz w:val="32"/>
          <w:szCs w:val="32"/>
          <w:bdr w:val="none" w:sz="0" w:space="0" w:color="auto" w:frame="1"/>
          <w:lang w:eastAsia="fr-FR"/>
        </w:rPr>
        <w:br/>
        <w:t>Si vous souhaitez </w:t>
      </w:r>
      <w:r w:rsidRPr="00617971">
        <w:rPr>
          <w:rFonts w:ascii="Cavolini" w:hAnsi="Cavolini" w:cs="Cavolini"/>
          <w:b/>
          <w:bCs/>
          <w:color w:val="000000"/>
          <w:sz w:val="32"/>
          <w:szCs w:val="32"/>
          <w:bdr w:val="none" w:sz="0" w:space="0" w:color="auto" w:frame="1"/>
          <w:lang w:eastAsia="fr-FR"/>
        </w:rPr>
        <w:t>en savoir plus sur la signification de ces gestes du quotidien</w:t>
      </w:r>
      <w:r w:rsidRPr="00617971">
        <w:rPr>
          <w:rFonts w:ascii="Cavolini" w:hAnsi="Cavolini" w:cs="Cavolini"/>
          <w:color w:val="000000"/>
          <w:sz w:val="32"/>
          <w:szCs w:val="32"/>
          <w:bdr w:val="none" w:sz="0" w:space="0" w:color="auto" w:frame="1"/>
          <w:lang w:eastAsia="fr-FR"/>
        </w:rPr>
        <w:t> qui permettront de comprendre bien des choses si vous savez les interpréter, je vous invite à </w:t>
      </w:r>
      <w:r w:rsidRPr="00617971">
        <w:rPr>
          <w:rFonts w:ascii="Cavolini" w:hAnsi="Cavolini" w:cs="Cavolini"/>
          <w:b/>
          <w:bCs/>
          <w:color w:val="000000"/>
          <w:sz w:val="32"/>
          <w:szCs w:val="32"/>
          <w:bdr w:val="none" w:sz="0" w:space="0" w:color="auto" w:frame="1"/>
          <w:lang w:eastAsia="fr-FR"/>
        </w:rPr>
        <w:t>poursuivre votre lecture !</w:t>
      </w:r>
    </w:p>
    <w:p w14:paraId="488435B3" w14:textId="7E4448B4" w:rsidR="00617971" w:rsidRPr="00617971" w:rsidRDefault="00617971" w:rsidP="00617971">
      <w:pPr>
        <w:spacing w:after="0"/>
        <w:textAlignment w:val="baseline"/>
        <w:rPr>
          <w:rFonts w:ascii="Cavolini" w:hAnsi="Cavolini" w:cs="Cavolini"/>
          <w:color w:val="000000"/>
          <w:sz w:val="20"/>
          <w:szCs w:val="20"/>
          <w:bdr w:val="none" w:sz="0" w:space="0" w:color="auto" w:frame="1"/>
          <w:lang w:eastAsia="fr-FR"/>
        </w:rPr>
      </w:pPr>
      <w:r w:rsidRPr="00617971">
        <w:rPr>
          <w:rFonts w:ascii="Cavolini" w:hAnsi="Cavolini" w:cs="Cavolini"/>
          <w:color w:val="000000"/>
          <w:sz w:val="32"/>
          <w:szCs w:val="32"/>
          <w:bdr w:val="none" w:sz="0" w:space="0" w:color="auto" w:frame="1"/>
          <w:lang w:eastAsia="fr-FR"/>
        </w:rPr>
        <w:t xml:space="preserve">Cependant, je préfère vous prévenir : vous risquez, pendant au moins les heures qui vont suivre la lecture de cet article, d’épier </w:t>
      </w:r>
      <w:r w:rsidRPr="00617971">
        <w:rPr>
          <w:rFonts w:ascii="Cavolini" w:hAnsi="Cavolini" w:cs="Cavolini"/>
          <w:color w:val="000000"/>
          <w:sz w:val="32"/>
          <w:szCs w:val="32"/>
          <w:bdr w:val="none" w:sz="0" w:space="0" w:color="auto" w:frame="1"/>
          <w:lang w:eastAsia="fr-FR"/>
        </w:rPr>
        <w:t>les moindres gestes</w:t>
      </w:r>
      <w:r w:rsidRPr="00617971">
        <w:rPr>
          <w:rFonts w:ascii="Cavolini" w:hAnsi="Cavolini" w:cs="Cavolini"/>
          <w:color w:val="000000"/>
          <w:sz w:val="32"/>
          <w:szCs w:val="32"/>
          <w:bdr w:val="none" w:sz="0" w:space="0" w:color="auto" w:frame="1"/>
          <w:lang w:eastAsia="fr-FR"/>
        </w:rPr>
        <w:t xml:space="preserve"> des personnes autour de vous et de les analyser, de savoir ce que </w:t>
      </w:r>
      <w:r w:rsidRPr="00617971">
        <w:rPr>
          <w:rFonts w:ascii="Cavolini" w:hAnsi="Cavolini" w:cs="Cavolini"/>
          <w:color w:val="000000"/>
          <w:sz w:val="32"/>
          <w:szCs w:val="32"/>
          <w:bdr w:val="none" w:sz="0" w:space="0" w:color="auto" w:frame="1"/>
          <w:lang w:eastAsia="fr-FR"/>
        </w:rPr>
        <w:t>ces personnes</w:t>
      </w:r>
      <w:r w:rsidRPr="00617971">
        <w:rPr>
          <w:rFonts w:ascii="Cavolini" w:hAnsi="Cavolini" w:cs="Cavolini"/>
          <w:color w:val="000000"/>
          <w:sz w:val="32"/>
          <w:szCs w:val="32"/>
          <w:bdr w:val="none" w:sz="0" w:space="0" w:color="auto" w:frame="1"/>
          <w:lang w:eastAsia="fr-FR"/>
        </w:rPr>
        <w:t xml:space="preserve"> pensent à un moment précis, ce qu’ils sont réellement, mais aussi de contrôler les vôtres pour </w:t>
      </w:r>
      <w:r w:rsidRPr="00617971">
        <w:rPr>
          <w:rFonts w:ascii="Cavolini" w:hAnsi="Cavolini" w:cs="Cavolini"/>
          <w:color w:val="000000"/>
          <w:sz w:val="32"/>
          <w:szCs w:val="32"/>
          <w:bdr w:val="none" w:sz="0" w:space="0" w:color="auto" w:frame="1"/>
          <w:lang w:eastAsia="fr-FR"/>
        </w:rPr>
        <w:t>qu’ils ne vous trahissent pas</w:t>
      </w:r>
      <w:r w:rsidRPr="00617971">
        <w:rPr>
          <w:rFonts w:ascii="Cavolini" w:hAnsi="Cavolini" w:cs="Cavolini"/>
          <w:color w:val="000000"/>
          <w:sz w:val="28"/>
          <w:szCs w:val="28"/>
          <w:bdr w:val="none" w:sz="0" w:space="0" w:color="auto" w:frame="1"/>
          <w:lang w:eastAsia="fr-FR"/>
        </w:rPr>
        <w:t>.</w:t>
      </w:r>
      <w:r w:rsidRPr="00617971">
        <w:rPr>
          <w:rFonts w:ascii="Cavolini" w:hAnsi="Cavolini" w:cs="Cavolini"/>
          <w:color w:val="000000"/>
          <w:sz w:val="28"/>
          <w:szCs w:val="28"/>
          <w:bdr w:val="none" w:sz="0" w:space="0" w:color="auto" w:frame="1"/>
          <w:lang w:eastAsia="fr-FR"/>
        </w:rPr>
        <w:br/>
      </w:r>
    </w:p>
    <w:p w14:paraId="71F4D0BD" w14:textId="77777777" w:rsidR="00617971" w:rsidRPr="00617971" w:rsidRDefault="00617971" w:rsidP="00617971">
      <w:pPr>
        <w:spacing w:after="0"/>
        <w:jc w:val="both"/>
        <w:textAlignment w:val="baseline"/>
        <w:rPr>
          <w:rFonts w:ascii="Cavolini" w:hAnsi="Cavolini" w:cs="Cavolini"/>
          <w:color w:val="000000"/>
          <w:sz w:val="20"/>
          <w:szCs w:val="20"/>
          <w:lang w:eastAsia="fr-FR"/>
        </w:rPr>
      </w:pPr>
    </w:p>
    <w:p w14:paraId="130CF74F" w14:textId="77777777" w:rsidR="00617971" w:rsidRPr="00617971" w:rsidRDefault="00617971" w:rsidP="00617971">
      <w:pPr>
        <w:spacing w:after="0" w:line="264" w:lineRule="atLeast"/>
        <w:jc w:val="both"/>
        <w:textAlignment w:val="baseline"/>
        <w:outlineLvl w:val="2"/>
        <w:rPr>
          <w:rFonts w:ascii="Cavolini" w:eastAsia="Times New Roman" w:hAnsi="Cavolini" w:cs="Cavolini"/>
          <w:b/>
          <w:bCs/>
          <w:color w:val="000000"/>
          <w:sz w:val="32"/>
          <w:szCs w:val="32"/>
          <w:lang w:eastAsia="fr-FR"/>
        </w:rPr>
      </w:pPr>
      <w:r w:rsidRPr="00617971">
        <w:rPr>
          <w:rFonts w:ascii="Cavolini" w:eastAsia="Times New Roman" w:hAnsi="Cavolini" w:cs="Cavolini"/>
          <w:b/>
          <w:bCs/>
          <w:color w:val="000000"/>
          <w:sz w:val="32"/>
          <w:szCs w:val="32"/>
          <w:bdr w:val="none" w:sz="0" w:space="0" w:color="auto" w:frame="1"/>
          <w:lang w:eastAsia="fr-FR"/>
        </w:rPr>
        <w:t>Commençons donc d’abord par les silences.</w:t>
      </w:r>
    </w:p>
    <w:p w14:paraId="73785F06" w14:textId="1CA60A71" w:rsidR="00617971" w:rsidRPr="00617971" w:rsidRDefault="00617971" w:rsidP="00617971">
      <w:pPr>
        <w:spacing w:after="0"/>
        <w:jc w:val="both"/>
        <w:textAlignment w:val="baseline"/>
        <w:rPr>
          <w:rFonts w:ascii="Cavolini" w:hAnsi="Cavolini" w:cs="Cavolini"/>
          <w:color w:val="000000"/>
          <w:sz w:val="32"/>
          <w:szCs w:val="32"/>
          <w:bdr w:val="none" w:sz="0" w:space="0" w:color="auto" w:frame="1"/>
          <w:lang w:eastAsia="fr-FR"/>
        </w:rPr>
      </w:pPr>
      <w:r w:rsidRPr="00617971">
        <w:rPr>
          <w:rFonts w:ascii="Cavolini" w:hAnsi="Cavolini" w:cs="Cavolini"/>
          <w:color w:val="000000"/>
          <w:sz w:val="32"/>
          <w:szCs w:val="32"/>
          <w:bdr w:val="none" w:sz="0" w:space="0" w:color="auto" w:frame="1"/>
          <w:lang w:eastAsia="fr-FR"/>
        </w:rPr>
        <w:t>Contrairement à ce que la plupart d’entre nous pourrait penser, les silences font partie intégrante de la communication. Ils expriment plusieurs choses, qu’il ne sera pas difficile de déceler selon la situation, et si vous êtes, ne serait-ce qu’un peu, observateur !</w:t>
      </w:r>
    </w:p>
    <w:p w14:paraId="742F043F" w14:textId="77777777" w:rsidR="00617971" w:rsidRDefault="00617971" w:rsidP="00617971">
      <w:pPr>
        <w:spacing w:after="0"/>
        <w:jc w:val="both"/>
        <w:textAlignment w:val="baseline"/>
        <w:rPr>
          <w:rFonts w:ascii="Cavolini" w:hAnsi="Cavolini" w:cs="Cavolini"/>
          <w:b/>
          <w:bCs/>
          <w:color w:val="000000"/>
          <w:sz w:val="32"/>
          <w:szCs w:val="32"/>
          <w:bdr w:val="none" w:sz="0" w:space="0" w:color="auto" w:frame="1"/>
          <w:lang w:eastAsia="fr-FR"/>
        </w:rPr>
      </w:pPr>
    </w:p>
    <w:p w14:paraId="6BE25466" w14:textId="4AC2E1DE" w:rsidR="00617971" w:rsidRDefault="00617971" w:rsidP="00617971">
      <w:pPr>
        <w:spacing w:after="0"/>
        <w:jc w:val="both"/>
        <w:textAlignment w:val="baseline"/>
        <w:rPr>
          <w:rFonts w:ascii="Cavolini" w:hAnsi="Cavolini" w:cs="Cavolini"/>
          <w:b/>
          <w:bCs/>
          <w:color w:val="000000"/>
          <w:sz w:val="32"/>
          <w:szCs w:val="32"/>
          <w:bdr w:val="none" w:sz="0" w:space="0" w:color="auto" w:frame="1"/>
          <w:lang w:eastAsia="fr-FR"/>
        </w:rPr>
      </w:pPr>
      <w:r w:rsidRPr="00617971">
        <w:rPr>
          <w:rFonts w:ascii="Cavolini" w:hAnsi="Cavolini" w:cs="Cavolini"/>
          <w:b/>
          <w:bCs/>
          <w:color w:val="000000"/>
          <w:sz w:val="32"/>
          <w:szCs w:val="32"/>
          <w:bdr w:val="none" w:sz="0" w:space="0" w:color="auto" w:frame="1"/>
          <w:lang w:eastAsia="fr-FR"/>
        </w:rPr>
        <w:t>Il y a donc plusieurs types de silences.</w:t>
      </w:r>
    </w:p>
    <w:p w14:paraId="315FDA97" w14:textId="77777777" w:rsidR="00617971" w:rsidRPr="00617971" w:rsidRDefault="00617971" w:rsidP="00617971">
      <w:pPr>
        <w:spacing w:after="0"/>
        <w:jc w:val="both"/>
        <w:textAlignment w:val="baseline"/>
        <w:rPr>
          <w:rFonts w:ascii="Cavolini" w:hAnsi="Cavolini" w:cs="Cavolini"/>
          <w:color w:val="000000"/>
          <w:sz w:val="32"/>
          <w:szCs w:val="32"/>
          <w:lang w:eastAsia="fr-FR"/>
        </w:rPr>
      </w:pPr>
    </w:p>
    <w:p w14:paraId="64CCCA8F" w14:textId="6BD8B4FB" w:rsidR="00617971" w:rsidRPr="00617971" w:rsidRDefault="00617971" w:rsidP="00617971">
      <w:pPr>
        <w:spacing w:after="0"/>
        <w:jc w:val="both"/>
        <w:textAlignment w:val="baseline"/>
        <w:rPr>
          <w:rFonts w:ascii="Cavolini" w:hAnsi="Cavolini" w:cs="Cavolini"/>
          <w:color w:val="000000"/>
          <w:sz w:val="32"/>
          <w:szCs w:val="32"/>
          <w:bdr w:val="none" w:sz="0" w:space="0" w:color="auto" w:frame="1"/>
          <w:lang w:eastAsia="fr-FR"/>
        </w:rPr>
      </w:pPr>
      <w:r w:rsidRPr="00617971">
        <w:rPr>
          <w:rFonts w:ascii="Cavolini" w:hAnsi="Cavolini" w:cs="Cavolini"/>
          <w:b/>
          <w:bCs/>
          <w:color w:val="000000"/>
          <w:sz w:val="32"/>
          <w:szCs w:val="32"/>
          <w:bdr w:val="none" w:sz="0" w:space="0" w:color="auto" w:frame="1"/>
          <w:lang w:eastAsia="fr-FR"/>
        </w:rPr>
        <w:lastRenderedPageBreak/>
        <w:t>Celui qui exprime le respect et l’écoute</w:t>
      </w:r>
      <w:r w:rsidRPr="00617971">
        <w:rPr>
          <w:rFonts w:ascii="Cavolini" w:hAnsi="Cavolini" w:cs="Cavolini"/>
          <w:color w:val="000000"/>
          <w:sz w:val="32"/>
          <w:szCs w:val="32"/>
          <w:bdr w:val="none" w:sz="0" w:space="0" w:color="auto" w:frame="1"/>
          <w:lang w:eastAsia="fr-FR"/>
        </w:rPr>
        <w:t> de l’autre lorsqu’il parle. L’attention qu’on lui porte est alors visible, audible dirais-je même, par ce silence.</w:t>
      </w:r>
    </w:p>
    <w:p w14:paraId="6162A8B2" w14:textId="77777777" w:rsidR="00617971" w:rsidRPr="00617971" w:rsidRDefault="00617971" w:rsidP="00617971">
      <w:pPr>
        <w:spacing w:after="0"/>
        <w:jc w:val="both"/>
        <w:textAlignment w:val="baseline"/>
        <w:rPr>
          <w:rFonts w:ascii="Cavolini" w:hAnsi="Cavolini" w:cs="Cavolini"/>
          <w:color w:val="000000"/>
          <w:sz w:val="32"/>
          <w:szCs w:val="32"/>
          <w:lang w:eastAsia="fr-FR"/>
        </w:rPr>
      </w:pPr>
    </w:p>
    <w:p w14:paraId="1F83B362" w14:textId="20EE8F2E" w:rsidR="00617971" w:rsidRPr="00617971" w:rsidRDefault="00617971" w:rsidP="00617971">
      <w:pPr>
        <w:spacing w:after="0"/>
        <w:jc w:val="both"/>
        <w:textAlignment w:val="baseline"/>
        <w:rPr>
          <w:rFonts w:ascii="Cavolini" w:hAnsi="Cavolini" w:cs="Cavolini"/>
          <w:color w:val="000000"/>
          <w:sz w:val="32"/>
          <w:szCs w:val="32"/>
          <w:bdr w:val="none" w:sz="0" w:space="0" w:color="auto" w:frame="1"/>
          <w:lang w:eastAsia="fr-FR"/>
        </w:rPr>
      </w:pPr>
      <w:r w:rsidRPr="00617971">
        <w:rPr>
          <w:rFonts w:ascii="Cavolini" w:hAnsi="Cavolini" w:cs="Cavolini"/>
          <w:b/>
          <w:bCs/>
          <w:color w:val="000000"/>
          <w:sz w:val="32"/>
          <w:szCs w:val="32"/>
          <w:bdr w:val="none" w:sz="0" w:space="0" w:color="auto" w:frame="1"/>
          <w:lang w:eastAsia="fr-FR"/>
        </w:rPr>
        <w:t>Il y a aussi celui d’une personne en colère</w:t>
      </w:r>
      <w:r w:rsidRPr="00617971">
        <w:rPr>
          <w:rFonts w:ascii="Cavolini" w:hAnsi="Cavolini" w:cs="Cavolini"/>
          <w:color w:val="000000"/>
          <w:sz w:val="32"/>
          <w:szCs w:val="32"/>
          <w:bdr w:val="none" w:sz="0" w:space="0" w:color="auto" w:frame="1"/>
          <w:lang w:eastAsia="fr-FR"/>
        </w:rPr>
        <w:t>, furieuse, mais qui se force à ravaler son courroux pour ne pas empirer les choses, ne pas passer pour quelqu’un d’odieux ou ne pas exposer une situation désagréable aux yeux de personnes externes.</w:t>
      </w:r>
    </w:p>
    <w:p w14:paraId="7AF79B5E" w14:textId="77777777" w:rsidR="00617971" w:rsidRPr="00617971" w:rsidRDefault="00617971" w:rsidP="00617971">
      <w:pPr>
        <w:spacing w:after="0"/>
        <w:jc w:val="both"/>
        <w:textAlignment w:val="baseline"/>
        <w:rPr>
          <w:rFonts w:ascii="Cavolini" w:hAnsi="Cavolini" w:cs="Cavolini"/>
          <w:color w:val="000000"/>
          <w:sz w:val="28"/>
          <w:szCs w:val="28"/>
          <w:lang w:eastAsia="fr-FR"/>
        </w:rPr>
      </w:pPr>
    </w:p>
    <w:p w14:paraId="1A856B81" w14:textId="0810662E" w:rsidR="00617971" w:rsidRPr="00617971" w:rsidRDefault="00617971" w:rsidP="00617971">
      <w:pPr>
        <w:spacing w:after="0"/>
        <w:jc w:val="both"/>
        <w:textAlignment w:val="baseline"/>
        <w:rPr>
          <w:rFonts w:ascii="Cavolini" w:hAnsi="Cavolini" w:cs="Cavolini"/>
          <w:color w:val="000000"/>
          <w:sz w:val="32"/>
          <w:szCs w:val="32"/>
          <w:bdr w:val="none" w:sz="0" w:space="0" w:color="auto" w:frame="1"/>
          <w:lang w:eastAsia="fr-FR"/>
        </w:rPr>
      </w:pPr>
      <w:r w:rsidRPr="00617971">
        <w:rPr>
          <w:rFonts w:ascii="Cavolini" w:hAnsi="Cavolini" w:cs="Cavolini"/>
          <w:b/>
          <w:bCs/>
          <w:color w:val="000000"/>
          <w:sz w:val="32"/>
          <w:szCs w:val="32"/>
          <w:bdr w:val="none" w:sz="0" w:space="0" w:color="auto" w:frame="1"/>
          <w:lang w:eastAsia="fr-FR"/>
        </w:rPr>
        <w:t>Celui qui exprime très clairement l’indifférence</w:t>
      </w:r>
      <w:r w:rsidRPr="00617971">
        <w:rPr>
          <w:rFonts w:ascii="Cavolini" w:hAnsi="Cavolini" w:cs="Cavolini"/>
          <w:color w:val="000000"/>
          <w:sz w:val="32"/>
          <w:szCs w:val="32"/>
          <w:bdr w:val="none" w:sz="0" w:space="0" w:color="auto" w:frame="1"/>
          <w:lang w:eastAsia="fr-FR"/>
        </w:rPr>
        <w:t>, ou encore le mépris d’une personne qui ne souhaite pas entrer en communication avec une autre.</w:t>
      </w:r>
    </w:p>
    <w:p w14:paraId="782C9E17" w14:textId="77777777" w:rsidR="00617971" w:rsidRPr="00617971" w:rsidRDefault="00617971" w:rsidP="00617971">
      <w:pPr>
        <w:spacing w:after="0"/>
        <w:jc w:val="both"/>
        <w:textAlignment w:val="baseline"/>
        <w:rPr>
          <w:rFonts w:ascii="Cavolini" w:hAnsi="Cavolini" w:cs="Cavolini"/>
          <w:color w:val="000000"/>
          <w:sz w:val="28"/>
          <w:szCs w:val="28"/>
          <w:lang w:eastAsia="fr-FR"/>
        </w:rPr>
      </w:pPr>
    </w:p>
    <w:p w14:paraId="0B79F07C" w14:textId="62B9DF13" w:rsidR="00617971" w:rsidRPr="00617971" w:rsidRDefault="00617971" w:rsidP="00617971">
      <w:pPr>
        <w:spacing w:after="0"/>
        <w:jc w:val="both"/>
        <w:textAlignment w:val="baseline"/>
        <w:rPr>
          <w:rFonts w:ascii="Cavolini" w:hAnsi="Cavolini" w:cs="Cavolini"/>
          <w:color w:val="000000"/>
          <w:sz w:val="32"/>
          <w:szCs w:val="32"/>
          <w:bdr w:val="none" w:sz="0" w:space="0" w:color="auto" w:frame="1"/>
          <w:lang w:eastAsia="fr-FR"/>
        </w:rPr>
      </w:pPr>
      <w:r w:rsidRPr="00617971">
        <w:rPr>
          <w:rFonts w:ascii="Cavolini" w:hAnsi="Cavolini" w:cs="Cavolini"/>
          <w:b/>
          <w:bCs/>
          <w:color w:val="000000"/>
          <w:sz w:val="32"/>
          <w:szCs w:val="32"/>
          <w:bdr w:val="none" w:sz="0" w:space="0" w:color="auto" w:frame="1"/>
          <w:lang w:eastAsia="fr-FR"/>
        </w:rPr>
        <w:t>Celui qui exprime le doute</w:t>
      </w:r>
      <w:r w:rsidRPr="00617971">
        <w:rPr>
          <w:rFonts w:ascii="Cavolini" w:hAnsi="Cavolini" w:cs="Cavolini"/>
          <w:color w:val="000000"/>
          <w:sz w:val="32"/>
          <w:szCs w:val="32"/>
          <w:bdr w:val="none" w:sz="0" w:space="0" w:color="auto" w:frame="1"/>
          <w:lang w:eastAsia="fr-FR"/>
        </w:rPr>
        <w:t>, l’incompréhension, la confusion ou le scepticisme. Dans ce cas, la personne silencieuse aura tendance à ne rien vouloir dire, n’osant pas demander une précision pourtant non négligeable à son interlocuteur, mais elle l’attendra quand même.</w:t>
      </w:r>
    </w:p>
    <w:p w14:paraId="0FAFCC86" w14:textId="77777777" w:rsidR="00617971" w:rsidRPr="00617971" w:rsidRDefault="00617971" w:rsidP="00617971">
      <w:pPr>
        <w:spacing w:after="0"/>
        <w:jc w:val="both"/>
        <w:textAlignment w:val="baseline"/>
        <w:rPr>
          <w:rFonts w:ascii="Cavolini" w:hAnsi="Cavolini" w:cs="Cavolini"/>
          <w:color w:val="000000"/>
          <w:sz w:val="28"/>
          <w:szCs w:val="28"/>
          <w:lang w:eastAsia="fr-FR"/>
        </w:rPr>
      </w:pPr>
    </w:p>
    <w:p w14:paraId="600B767F" w14:textId="6645E461" w:rsidR="00617971" w:rsidRPr="00617971" w:rsidRDefault="00617971" w:rsidP="00617971">
      <w:pPr>
        <w:spacing w:after="0"/>
        <w:jc w:val="both"/>
        <w:textAlignment w:val="baseline"/>
        <w:rPr>
          <w:rFonts w:ascii="Cavolini" w:hAnsi="Cavolini" w:cs="Cavolini"/>
          <w:color w:val="000000"/>
          <w:sz w:val="32"/>
          <w:szCs w:val="32"/>
          <w:bdr w:val="none" w:sz="0" w:space="0" w:color="auto" w:frame="1"/>
          <w:lang w:eastAsia="fr-FR"/>
        </w:rPr>
      </w:pPr>
      <w:r w:rsidRPr="00617971">
        <w:rPr>
          <w:rFonts w:ascii="Cavolini" w:hAnsi="Cavolini" w:cs="Cavolini"/>
          <w:color w:val="000000"/>
          <w:sz w:val="32"/>
          <w:szCs w:val="32"/>
          <w:bdr w:val="none" w:sz="0" w:space="0" w:color="auto" w:frame="1"/>
          <w:lang w:eastAsia="fr-FR"/>
        </w:rPr>
        <w:t>Enfin, il y a tout simplement </w:t>
      </w:r>
      <w:r w:rsidRPr="00617971">
        <w:rPr>
          <w:rFonts w:ascii="Cavolini" w:hAnsi="Cavolini" w:cs="Cavolini"/>
          <w:b/>
          <w:bCs/>
          <w:color w:val="000000"/>
          <w:sz w:val="32"/>
          <w:szCs w:val="32"/>
          <w:bdr w:val="none" w:sz="0" w:space="0" w:color="auto" w:frame="1"/>
          <w:lang w:eastAsia="fr-FR"/>
        </w:rPr>
        <w:t>ce silence qui signifie qu’on n’a rien à dire</w:t>
      </w:r>
      <w:r w:rsidRPr="00617971">
        <w:rPr>
          <w:rFonts w:ascii="Cavolini" w:hAnsi="Cavolini" w:cs="Cavolini"/>
          <w:color w:val="000000"/>
          <w:sz w:val="32"/>
          <w:szCs w:val="32"/>
          <w:bdr w:val="none" w:sz="0" w:space="0" w:color="auto" w:frame="1"/>
          <w:lang w:eastAsia="fr-FR"/>
        </w:rPr>
        <w:t>. Soit parce qu’on est face à un inconnu qu’on ne souhaite pas connaître. Soit parce que vous ne souhaitez pas briser le silence qui vous enveloppe par des mots gâcheraient un moment agréable entre des personnes qui se complaisent dans le calme, et que leurs regards suffisent pour communiquer. Soit parce que vous aimez observer les personnes qui vous entourent, et cela vous suffit à les connaître et à les apprécier ou non.</w:t>
      </w:r>
    </w:p>
    <w:p w14:paraId="225743D1" w14:textId="77777777" w:rsidR="00617971" w:rsidRPr="00617971" w:rsidRDefault="00617971" w:rsidP="00617971">
      <w:pPr>
        <w:spacing w:after="0"/>
        <w:jc w:val="both"/>
        <w:textAlignment w:val="baseline"/>
        <w:rPr>
          <w:rFonts w:ascii="Cavolini" w:hAnsi="Cavolini" w:cs="Cavolini"/>
          <w:color w:val="000000"/>
          <w:sz w:val="28"/>
          <w:szCs w:val="28"/>
          <w:lang w:eastAsia="fr-FR"/>
        </w:rPr>
      </w:pPr>
    </w:p>
    <w:p w14:paraId="75C7A56E" w14:textId="072268F9" w:rsidR="00AA6B29" w:rsidRPr="00AA6B29" w:rsidRDefault="00617971" w:rsidP="00617971">
      <w:pPr>
        <w:spacing w:after="0"/>
        <w:jc w:val="both"/>
        <w:textAlignment w:val="baseline"/>
        <w:rPr>
          <w:rFonts w:ascii="Cavolini" w:hAnsi="Cavolini" w:cs="Cavolini"/>
          <w:color w:val="000000"/>
          <w:sz w:val="32"/>
          <w:szCs w:val="32"/>
          <w:bdr w:val="none" w:sz="0" w:space="0" w:color="auto" w:frame="1"/>
          <w:lang w:eastAsia="fr-FR"/>
        </w:rPr>
      </w:pPr>
      <w:r w:rsidRPr="00617971">
        <w:rPr>
          <w:rFonts w:ascii="Cavolini" w:hAnsi="Cavolini" w:cs="Cavolini"/>
          <w:color w:val="000000"/>
          <w:sz w:val="32"/>
          <w:szCs w:val="32"/>
          <w:bdr w:val="none" w:sz="0" w:space="0" w:color="auto" w:frame="1"/>
          <w:lang w:eastAsia="fr-FR"/>
        </w:rPr>
        <w:t>Chaque silence signifie donc un sentiment, une sensation particulière. Et chaque silence, selon le contexte, peut s’interpréter de manière différente. Attention toutefois à ne pas tomber dans le piège d’une mauvaise interprétation qui pourrait être préjudiciable à l’interlocuteur comme à vous.</w:t>
      </w:r>
    </w:p>
    <w:sectPr w:rsidR="00AA6B29" w:rsidRPr="00AA6B29" w:rsidSect="0061797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71"/>
    <w:rsid w:val="00565E6F"/>
    <w:rsid w:val="005A5B02"/>
    <w:rsid w:val="00617971"/>
    <w:rsid w:val="0068186B"/>
    <w:rsid w:val="0092305B"/>
    <w:rsid w:val="00AA6B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CDC884"/>
  <w15:chartTrackingRefBased/>
  <w15:docId w15:val="{4627CF88-5ACA-B041-8A0B-BC89800F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971"/>
    <w:pPr>
      <w:spacing w:after="200"/>
    </w:pPr>
    <w:rPr>
      <w:rFonts w:eastAsiaTheme="minorEastAsia"/>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6B29"/>
    <w:rPr>
      <w:color w:val="0563C1" w:themeColor="hyperlink"/>
      <w:u w:val="single"/>
    </w:rPr>
  </w:style>
  <w:style w:type="character" w:styleId="Mentionnonrsolue">
    <w:name w:val="Unresolved Mention"/>
    <w:basedOn w:val="Policepardfaut"/>
    <w:uiPriority w:val="99"/>
    <w:semiHidden/>
    <w:unhideWhenUsed/>
    <w:rsid w:val="00AA6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Users/jean-jacquespaoli/Desktop/le%20non%20verbale.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508</Words>
  <Characters>2798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jjacques paoli</dc:creator>
  <cp:keywords/>
  <dc:description/>
  <cp:lastModifiedBy>jjacques paoli</cp:lastModifiedBy>
  <cp:revision>1</cp:revision>
  <dcterms:created xsi:type="dcterms:W3CDTF">2021-12-01T09:14:00Z</dcterms:created>
  <dcterms:modified xsi:type="dcterms:W3CDTF">2021-12-01T09:26:00Z</dcterms:modified>
</cp:coreProperties>
</file>