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A745F"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On a parfois besoin d’un petit coup de main pour retrouver son étincelle afin de la partager avec le monde. Car notre lumière unique, personnelle, est souvent ternie par des traumatismes dans notre enfance, par de mauvais choix dans notre vie présente ou par des blocages provenant de nos vies antérieures. Heureusement, il est possible de ranimer l’étincelle en (re)découvrant qui nous sommes vraiment, grâce aux annales akashiques.</w:t>
      </w:r>
    </w:p>
    <w:p w14:paraId="436F4E48"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Les annales akashiques sont comme </w:t>
      </w:r>
      <w:r w:rsidRPr="00667A1B">
        <w:rPr>
          <w:rFonts w:ascii="Times" w:hAnsi="Times" w:cs="Times New Roman"/>
          <w:b/>
          <w:bCs/>
          <w:color w:val="000000"/>
          <w:lang w:eastAsia="fr-FR"/>
        </w:rPr>
        <w:t>une immense bibliothèque virtuelle</w:t>
      </w:r>
      <w:r w:rsidRPr="00667A1B">
        <w:rPr>
          <w:rFonts w:ascii="Times" w:hAnsi="Times" w:cs="Times New Roman"/>
          <w:color w:val="000000"/>
          <w:lang w:eastAsia="fr-FR"/>
        </w:rPr>
        <w:t> ou, pour les geeks, une immense base de données énergétique contenant toutes les informations sur notre âme, depuis sa création jusqu’à aujourd’hui (et même demain). C’est une sorte de plateforme énergétique dans laquelle il est possible de </w:t>
      </w:r>
      <w:r w:rsidRPr="00667A1B">
        <w:rPr>
          <w:rFonts w:ascii="Times" w:hAnsi="Times" w:cs="Times New Roman"/>
          <w:b/>
          <w:bCs/>
          <w:color w:val="000000"/>
          <w:lang w:eastAsia="fr-FR"/>
        </w:rPr>
        <w:t>recueillir des informations et nettoyer des blocages.</w:t>
      </w:r>
      <w:r w:rsidRPr="00667A1B">
        <w:rPr>
          <w:rFonts w:ascii="Times" w:hAnsi="Times" w:cs="Times New Roman"/>
          <w:color w:val="000000"/>
          <w:lang w:eastAsia="fr-FR"/>
        </w:rPr>
        <w:t> Je vous propose une petite introduction aux trésors de cet outil…</w:t>
      </w:r>
    </w:p>
    <w:p w14:paraId="201AFDF8" w14:textId="77777777" w:rsidR="00667A1B" w:rsidRPr="009045E3" w:rsidRDefault="00667A1B" w:rsidP="00667A1B">
      <w:pPr>
        <w:shd w:val="clear" w:color="auto" w:fill="FFFFFF"/>
        <w:spacing w:before="550" w:after="148"/>
        <w:outlineLvl w:val="2"/>
        <w:rPr>
          <w:rFonts w:ascii="Poppins" w:eastAsia="Times New Roman" w:hAnsi="Poppins" w:cs="Times New Roman"/>
          <w:b/>
          <w:bCs/>
          <w:color w:val="000000" w:themeColor="text1"/>
          <w:spacing w:val="-12"/>
          <w:sz w:val="28"/>
          <w:szCs w:val="28"/>
          <w:lang w:eastAsia="fr-FR"/>
        </w:rPr>
      </w:pPr>
      <w:r w:rsidRPr="009045E3">
        <w:rPr>
          <w:rFonts w:ascii="Poppins" w:eastAsia="Times New Roman" w:hAnsi="Poppins" w:cs="Times New Roman"/>
          <w:b/>
          <w:bCs/>
          <w:color w:val="000000" w:themeColor="text1"/>
          <w:spacing w:val="-12"/>
          <w:sz w:val="28"/>
          <w:szCs w:val="28"/>
          <w:lang w:eastAsia="fr-FR"/>
        </w:rPr>
        <w:t>     </w:t>
      </w:r>
      <w:r w:rsidRPr="009045E3">
        <w:rPr>
          <w:rFonts w:ascii="Baoli SC Regular" w:eastAsia="Times New Roman" w:hAnsi="Baoli SC Regular" w:cs="Baoli SC Regular"/>
          <w:b/>
          <w:bCs/>
          <w:color w:val="000000" w:themeColor="text1"/>
          <w:spacing w:val="-12"/>
          <w:sz w:val="28"/>
          <w:szCs w:val="28"/>
          <w:lang w:eastAsia="fr-FR"/>
        </w:rPr>
        <w:t>★</w:t>
      </w:r>
      <w:r w:rsidRPr="009045E3">
        <w:rPr>
          <w:rFonts w:ascii="Poppins" w:eastAsia="Times New Roman" w:hAnsi="Poppins" w:cs="Times New Roman"/>
          <w:b/>
          <w:bCs/>
          <w:color w:val="000000" w:themeColor="text1"/>
          <w:spacing w:val="-12"/>
          <w:sz w:val="28"/>
          <w:szCs w:val="28"/>
          <w:lang w:eastAsia="fr-FR"/>
        </w:rPr>
        <w:t xml:space="preserve"> Les annales akashiques, un outil de connaissance de soi</w:t>
      </w:r>
    </w:p>
    <w:p w14:paraId="468DD674"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     Qui n’a jamais voulu croire qu’il était quelqu’un d’autre ? Qui n’a jamais déploré un aspect un peu « bancal » ou irritant de sa personnalité ? Qui n’a jamais voulu changer de peau et de personnalité pour devenir « mieux » ?</w:t>
      </w:r>
    </w:p>
    <w:p w14:paraId="39FCF054" w14:textId="6D3D4CA2"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 xml:space="preserve">Je suis sûre que vous avez aussi une histoire à raconter. Nous en avons </w:t>
      </w:r>
      <w:r w:rsidR="009045E3" w:rsidRPr="00667A1B">
        <w:rPr>
          <w:rFonts w:ascii="Times" w:hAnsi="Times" w:cs="Times New Roman"/>
          <w:color w:val="000000"/>
          <w:lang w:eastAsia="fr-FR"/>
        </w:rPr>
        <w:t>toutes</w:t>
      </w:r>
      <w:r w:rsidRPr="00667A1B">
        <w:rPr>
          <w:rFonts w:ascii="Times" w:hAnsi="Times" w:cs="Times New Roman"/>
          <w:color w:val="000000"/>
          <w:lang w:eastAsia="fr-FR"/>
        </w:rPr>
        <w:t>, </w:t>
      </w:r>
      <w:r w:rsidRPr="00667A1B">
        <w:rPr>
          <w:rFonts w:ascii="Times" w:hAnsi="Times" w:cs="Times New Roman"/>
          <w:b/>
          <w:bCs/>
          <w:color w:val="000000"/>
          <w:lang w:eastAsia="fr-FR"/>
        </w:rPr>
        <w:t xml:space="preserve">particulièrement si nous sommes </w:t>
      </w:r>
      <w:r w:rsidR="009045E3" w:rsidRPr="00667A1B">
        <w:rPr>
          <w:rFonts w:ascii="Times" w:hAnsi="Times" w:cs="Times New Roman"/>
          <w:b/>
          <w:bCs/>
          <w:color w:val="000000"/>
          <w:lang w:eastAsia="fr-FR"/>
        </w:rPr>
        <w:t>dotées</w:t>
      </w:r>
      <w:r w:rsidRPr="00667A1B">
        <w:rPr>
          <w:rFonts w:ascii="Times" w:hAnsi="Times" w:cs="Times New Roman"/>
          <w:b/>
          <w:bCs/>
          <w:color w:val="000000"/>
          <w:lang w:eastAsia="fr-FR"/>
        </w:rPr>
        <w:t xml:space="preserve"> de plus de sensibilité que la société ne le tolère</w:t>
      </w:r>
      <w:r w:rsidRPr="00667A1B">
        <w:rPr>
          <w:rFonts w:ascii="Times" w:hAnsi="Times" w:cs="Times New Roman"/>
          <w:color w:val="000000"/>
          <w:lang w:eastAsia="fr-FR"/>
        </w:rPr>
        <w:t>… Et pourtant, nous ne pouvons pas être autrement que ce que nous sommes. Mieux, </w:t>
      </w:r>
      <w:r w:rsidRPr="00667A1B">
        <w:rPr>
          <w:rFonts w:ascii="Times" w:hAnsi="Times" w:cs="Times New Roman"/>
          <w:i/>
          <w:iCs/>
          <w:color w:val="000000"/>
          <w:lang w:eastAsia="fr-FR"/>
        </w:rPr>
        <w:t>nous ne le devons pas</w:t>
      </w:r>
      <w:r w:rsidRPr="00667A1B">
        <w:rPr>
          <w:rFonts w:ascii="Times" w:hAnsi="Times" w:cs="Times New Roman"/>
          <w:color w:val="000000"/>
          <w:lang w:eastAsia="fr-FR"/>
        </w:rPr>
        <w:t> </w:t>
      </w:r>
      <w:r w:rsidRPr="00667A1B">
        <w:rPr>
          <w:rFonts w:ascii="Times" w:hAnsi="Times" w:cs="Times New Roman"/>
          <w:i/>
          <w:iCs/>
          <w:color w:val="000000"/>
          <w:lang w:eastAsia="fr-FR"/>
        </w:rPr>
        <w:t>!</w:t>
      </w:r>
    </w:p>
    <w:p w14:paraId="379C9770"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Quand j’ai ouvert mes annales akashiques et découvert qui je suis et comment je fonctionne, j’ai eu la sensation de revenir enfin à </w:t>
      </w:r>
      <w:r w:rsidRPr="00667A1B">
        <w:rPr>
          <w:rFonts w:ascii="Times" w:hAnsi="Times" w:cs="Times New Roman"/>
          <w:b/>
          <w:bCs/>
          <w:color w:val="000000"/>
          <w:lang w:eastAsia="fr-FR"/>
        </w:rPr>
        <w:t>ma vérité. </w:t>
      </w:r>
      <w:r w:rsidRPr="00667A1B">
        <w:rPr>
          <w:rFonts w:ascii="Times" w:hAnsi="Times" w:cs="Times New Roman"/>
          <w:color w:val="000000"/>
          <w:lang w:eastAsia="fr-FR"/>
        </w:rPr>
        <w:t>Pourtant, au départ, j’ai été déçue par ce que j’ai vu. Encore une fois, mes illusions sur moi-même m’empêchaient d’être satisfaite de mon lot, trop peu « sexy » à mes yeux !</w:t>
      </w:r>
    </w:p>
    <w:p w14:paraId="0D6A8420"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C’est ainsi : nous avons tendance à penser que nos « dons » ne valent rien comparés à ceux des autres, puisqu’ils ne nous demandent quasiment pas d’effort… Ils peuvent même nous avoir attiré des ennuis par le passé ! Et pourtant, en les reconnaissant et en les exprimant pleinement dans notre vie, </w:t>
      </w:r>
      <w:r w:rsidRPr="00667A1B">
        <w:rPr>
          <w:rFonts w:ascii="Times" w:hAnsi="Times" w:cs="Times New Roman"/>
          <w:b/>
          <w:bCs/>
          <w:color w:val="000000"/>
          <w:lang w:eastAsia="fr-FR"/>
        </w:rPr>
        <w:t>une véritable transformation peut avoir lieu.</w:t>
      </w:r>
    </w:p>
    <w:p w14:paraId="4A5B6A55" w14:textId="77777777" w:rsidR="00667A1B" w:rsidRPr="00667A1B" w:rsidRDefault="00667A1B" w:rsidP="00667A1B">
      <w:pPr>
        <w:spacing w:after="0"/>
        <w:rPr>
          <w:rFonts w:ascii="Times" w:eastAsia="Times New Roman" w:hAnsi="Times" w:cs="Times New Roman"/>
          <w:sz w:val="20"/>
          <w:szCs w:val="20"/>
          <w:lang w:eastAsia="fr-FR"/>
        </w:rPr>
      </w:pPr>
      <w:r>
        <w:rPr>
          <w:rFonts w:ascii="Times" w:eastAsia="Times New Roman" w:hAnsi="Times" w:cs="Times New Roman"/>
          <w:noProof/>
          <w:sz w:val="20"/>
          <w:szCs w:val="20"/>
          <w:lang w:eastAsia="fr-FR"/>
        </w:rPr>
        <mc:AlternateContent>
          <mc:Choice Requires="wps">
            <w:drawing>
              <wp:inline distT="0" distB="0" distL="0" distR="0" wp14:anchorId="6E9ADBD6" wp14:editId="45F09016">
                <wp:extent cx="304800" cy="304800"/>
                <wp:effectExtent l="0" t="0" r="0" b="0"/>
                <wp:docPr id="1" name="AutoShape 1" descr="https://cdn.shortpixel.ai/client/q_glossy,ret_img,w_1024/https://www.lesfeesdelaconscience.com/wp-content/uploads/2019/09/erick-zajac-Qc8247WWWg-unsplash-1024x683.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mv="urn:schemas-microsoft-com:mac:vml" xmlns:mo="http://schemas.microsoft.com/office/mac/office/2008/main">
            <w:pict>
              <v:rect id="AutoShape 1" o:spid="_x0000_s1026" alt="Description : https://cdn.shortpixel.ai/client/q_glossy,ret_img,w_1024/https://www.lesfeesdelaconscience.com/wp-content/uploads/2019/09/erick-zajac-Qc8247WWWg-unsplash-1024x683.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uQI2ikDAABmBgAADgAAAGRycy9lMm9Eb2MueG1srFVLb9w2EL4X6H8geI5WD2sfEiwHzq63KOC0&#10;KZLAR4NLUhITimRIrrVO0f/eIbVrr51L0VYHgpwhv3l9M7p8exgkeuDWCa0anM8yjLiimgnVNfjz&#10;p22ywsh5ohiRWvEGP3KH3179/NPlaGpe6F5Lxi0CEOXq0TS4997UaepozwfiZtpwBcpW24F4ONou&#10;ZZaMgD7ItMiyRTpqy4zVlDsH0s2kxFcRv2059b+3reMeyQaDbz6uNq67sKZXl6TuLDG9oEc3yL/w&#10;YiBCgdEnqA3xBO2t+AFqENRqp1s/o3pIddsKymMMEE2evYrmY08Mj7FAcpx5SpP7/2Dpbw8fLBIM&#10;aoeRIgOU6HrvdbSMQMS4o5CuUBYHdaFMzVyvrTfiwOWMiJRKwZVPv913Ujv3+MZyfy+G7s14n2dF&#10;mZ4ejuM4k9y1nDvGJaFaOQoPKY95GE0CEh+A9kZqwlxIR5VmVcqtoF+T7+QLockfdFWUy7u7uy7Z&#10;K2ckcX0SrBwWq4vZF9OFao7gJwT10XywoR7O3Gr61SGl1z1RHb92BjgxRXsSWavHnoPRIAaI9AVG&#10;ODhAQ7vxvWaQHwL5ibU+tHYINqCK6BAp9fhEKX7wiILwIitXGRCPguq4DxZIfXpsrPO/cD2gsGmw&#10;Be8iOHm4dX66eroSbCm9FVKCnNRSvRAA5iQB0/A06IITkYR/Vll1s7pZlUlZLG6SMmMsud6uy2Sx&#10;zZfzzcVmvd7kfwW7eVn3gjGugplTQ+TlPyPcsTUnKj+1hNNSsAAXXHK2262lRQ8EGnIbv5hy0Dxf&#10;S1+6EfMFsbwKKS/K7F1RJdvFapmUbTlPqmW2SoA376pFVlblZvsypFuh+H8PCY0NrubFPFbpzOlX&#10;sWXx+zE2Ug/Cw8iTYmgwUAO+cInUgYE3isW9J0JO+7NUBPefUwHlPhU68jVQdGL/TrNHoKvVQCdg&#10;Hgxn2EDPfsdohEHXYPdtTyzHSP6qgPJVXpZhMsZDOV8WcLDnmt25higKUA32GE3btZ+m6d5Y0fVg&#10;KY+JUTqMkVZECocWmrw6NhcMsxjJcfCGaXl+jreefw9XfwM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5JnDwPsAAADhAQAAEwAAAAAAAAAAAAAA&#10;AAAAAAAAW0NvbnRlbnRfVHlwZXNdLnhtbFBLAQItABQABgAIAAAAIQAjsmrh1wAAAJQBAAALAAAA&#10;AAAAAAAAAAAAACwBAABfcmVscy8ucmVsc1BLAQItABQABgAIAAAAIQDm5AjaKQMAAGYGAAAOAAAA&#10;AAAAAAAAAAAAACwCAABkcnMvZTJvRG9jLnhtbFBLAQItABQABgAIAAAAIQBMoOks2AAAAAMBAAAP&#10;AAAAAAAAAAAAAAAAAIEFAABkcnMvZG93bnJldi54bWxQSwUGAAAAAAQABADzAAAAhgYAAAAA&#10;" filled="f" stroked="f">
                <o:lock v:ext="edit" aspectratio="t"/>
                <w10:anchorlock/>
              </v:rect>
            </w:pict>
          </mc:Fallback>
        </mc:AlternateContent>
      </w:r>
    </w:p>
    <w:p w14:paraId="300B2D40" w14:textId="77777777" w:rsidR="00667A1B" w:rsidRPr="009045E3" w:rsidRDefault="00667A1B" w:rsidP="00667A1B">
      <w:pPr>
        <w:shd w:val="clear" w:color="auto" w:fill="FFFFFF"/>
        <w:spacing w:after="148"/>
        <w:outlineLvl w:val="2"/>
        <w:rPr>
          <w:rFonts w:ascii="Poppins" w:eastAsia="Times New Roman" w:hAnsi="Poppins" w:cs="Times New Roman"/>
          <w:b/>
          <w:bCs/>
          <w:color w:val="000000" w:themeColor="text1"/>
          <w:spacing w:val="-12"/>
          <w:sz w:val="28"/>
          <w:szCs w:val="28"/>
          <w:lang w:eastAsia="fr-FR"/>
        </w:rPr>
      </w:pPr>
      <w:r w:rsidRPr="009045E3">
        <w:rPr>
          <w:rFonts w:ascii="Poppins" w:eastAsia="Times New Roman" w:hAnsi="Poppins" w:cs="Times New Roman"/>
          <w:b/>
          <w:bCs/>
          <w:color w:val="000000" w:themeColor="text1"/>
          <w:spacing w:val="-12"/>
          <w:sz w:val="28"/>
          <w:szCs w:val="28"/>
          <w:lang w:eastAsia="fr-FR"/>
        </w:rPr>
        <w:t>     </w:t>
      </w:r>
      <w:r w:rsidRPr="009045E3">
        <w:rPr>
          <w:rFonts w:ascii="Baoli SC Regular" w:eastAsia="Times New Roman" w:hAnsi="Baoli SC Regular" w:cs="Baoli SC Regular"/>
          <w:b/>
          <w:bCs/>
          <w:color w:val="000000" w:themeColor="text1"/>
          <w:spacing w:val="-12"/>
          <w:sz w:val="28"/>
          <w:szCs w:val="28"/>
          <w:lang w:eastAsia="fr-FR"/>
        </w:rPr>
        <w:t>★</w:t>
      </w:r>
      <w:r w:rsidRPr="009045E3">
        <w:rPr>
          <w:rFonts w:ascii="Poppins" w:eastAsia="Times New Roman" w:hAnsi="Poppins" w:cs="Times New Roman"/>
          <w:b/>
          <w:bCs/>
          <w:color w:val="000000" w:themeColor="text1"/>
          <w:spacing w:val="-12"/>
          <w:sz w:val="28"/>
          <w:szCs w:val="28"/>
          <w:lang w:eastAsia="fr-FR"/>
        </w:rPr>
        <w:t xml:space="preserve"> Les annales akashiques, un outil de libération</w:t>
      </w:r>
    </w:p>
    <w:p w14:paraId="37D3B915"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     Découvrir son profil d’âme est déjà un grand pas pour se réconcilier avec soi-même. Mais cela ne suffit pas, car parfois </w:t>
      </w:r>
      <w:r w:rsidRPr="00667A1B">
        <w:rPr>
          <w:rFonts w:ascii="Times" w:hAnsi="Times" w:cs="Times New Roman"/>
          <w:b/>
          <w:bCs/>
          <w:color w:val="000000"/>
          <w:lang w:eastAsia="fr-FR"/>
        </w:rPr>
        <w:t>des blocages énergétiques perdurent</w:t>
      </w:r>
      <w:r w:rsidRPr="00667A1B">
        <w:rPr>
          <w:rFonts w:ascii="Times" w:hAnsi="Times" w:cs="Times New Roman"/>
          <w:color w:val="000000"/>
          <w:lang w:eastAsia="fr-FR"/>
        </w:rPr>
        <w:t> et nous empêchent de nous déployer librement.</w:t>
      </w:r>
    </w:p>
    <w:p w14:paraId="50702362"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Nos blocages nous suivent parfois depuis plusieurs vies, se répétant sans que nous en ayons conscience, encore et encore. Il se peut aussi que nos choix actuels – de métier, de conjoint, de loisirs, de style de vie… – </w:t>
      </w:r>
      <w:r w:rsidRPr="00667A1B">
        <w:rPr>
          <w:rFonts w:ascii="Times" w:hAnsi="Times" w:cs="Times New Roman"/>
          <w:b/>
          <w:bCs/>
          <w:color w:val="000000"/>
          <w:lang w:eastAsia="fr-FR"/>
        </w:rPr>
        <w:t>soient complètement désalignés avec la vérité de notre âme.</w:t>
      </w:r>
      <w:r w:rsidRPr="00667A1B">
        <w:rPr>
          <w:rFonts w:ascii="Times" w:hAnsi="Times" w:cs="Times New Roman"/>
          <w:color w:val="000000"/>
          <w:lang w:eastAsia="fr-FR"/>
        </w:rPr>
        <w:br/>
        <w:t>Dans ce cas, nous ressentons un profond malaise intérieur, mais sans pouvoir mettre le doigt sur ce qui cloche. </w:t>
      </w:r>
    </w:p>
    <w:p w14:paraId="790A4EC0"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Les annales akashiques permettent d’accéder à la cause de nos blocages et de nos malaises, puis de les nettoyer énergétiquement. Une fois ce nettoyage effectué, il devient plus facile de faire de nouveaux choix, plus alignés avec notre vérité. Mais encore faut-il agir concrètement !</w:t>
      </w:r>
    </w:p>
    <w:p w14:paraId="1B7C0806"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lastRenderedPageBreak/>
        <w:t>Nous aurons donc peut-être à nous réorienter professionnellement, à quitter une relation, à déménager, à modifier notre alimentation ou nos habitudes de vie, pour intégrer notre essence à tous les niveaux de notre existence.</w:t>
      </w:r>
    </w:p>
    <w:p w14:paraId="14CE7C69"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En définitive, si les annales akashiques sont un outil de déblocage et de libération formidable, elles ne font pas de miracles dans la matière sans notre participation active !</w:t>
      </w:r>
    </w:p>
    <w:p w14:paraId="50877B52" w14:textId="77777777" w:rsidR="00667A1B" w:rsidRPr="009045E3" w:rsidRDefault="00667A1B" w:rsidP="00667A1B">
      <w:pPr>
        <w:shd w:val="clear" w:color="auto" w:fill="FFFFFF"/>
        <w:spacing w:before="550" w:after="148"/>
        <w:outlineLvl w:val="2"/>
        <w:rPr>
          <w:rFonts w:ascii="Poppins" w:eastAsia="Times New Roman" w:hAnsi="Poppins" w:cs="Times New Roman"/>
          <w:b/>
          <w:bCs/>
          <w:color w:val="000000" w:themeColor="text1"/>
          <w:spacing w:val="-12"/>
          <w:sz w:val="28"/>
          <w:szCs w:val="28"/>
          <w:lang w:eastAsia="fr-FR"/>
        </w:rPr>
      </w:pPr>
      <w:r w:rsidRPr="009045E3">
        <w:rPr>
          <w:rFonts w:ascii="Poppins" w:eastAsia="Times New Roman" w:hAnsi="Poppins" w:cs="Times New Roman"/>
          <w:b/>
          <w:bCs/>
          <w:color w:val="000000" w:themeColor="text1"/>
          <w:spacing w:val="-12"/>
          <w:sz w:val="28"/>
          <w:szCs w:val="28"/>
          <w:lang w:eastAsia="fr-FR"/>
        </w:rPr>
        <w:t>     </w:t>
      </w:r>
      <w:r w:rsidRPr="009045E3">
        <w:rPr>
          <w:rFonts w:ascii="Baoli SC Regular" w:eastAsia="Times New Roman" w:hAnsi="Baoli SC Regular" w:cs="Baoli SC Regular"/>
          <w:b/>
          <w:bCs/>
          <w:color w:val="000000" w:themeColor="text1"/>
          <w:spacing w:val="-12"/>
          <w:sz w:val="28"/>
          <w:szCs w:val="28"/>
          <w:lang w:eastAsia="fr-FR"/>
        </w:rPr>
        <w:t>★</w:t>
      </w:r>
      <w:r w:rsidRPr="009045E3">
        <w:rPr>
          <w:rFonts w:ascii="Poppins" w:eastAsia="Times New Roman" w:hAnsi="Poppins" w:cs="Times New Roman"/>
          <w:b/>
          <w:bCs/>
          <w:color w:val="000000" w:themeColor="text1"/>
          <w:spacing w:val="-12"/>
          <w:sz w:val="28"/>
          <w:szCs w:val="28"/>
          <w:lang w:eastAsia="fr-FR"/>
        </w:rPr>
        <w:t xml:space="preserve"> Les annales akashiques, un outil d’évolution personnelle et spirituelle</w:t>
      </w:r>
    </w:p>
    <w:p w14:paraId="7892E351" w14:textId="7D0CA571"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     De nombreuses traditions spirituelles enseignent que </w:t>
      </w:r>
      <w:r w:rsidRPr="00667A1B">
        <w:rPr>
          <w:rFonts w:ascii="Times" w:hAnsi="Times" w:cs="Times New Roman"/>
          <w:b/>
          <w:bCs/>
          <w:color w:val="000000"/>
          <w:lang w:eastAsia="fr-FR"/>
        </w:rPr>
        <w:t>nous sommes tous reliés</w:t>
      </w:r>
      <w:r w:rsidRPr="00667A1B">
        <w:rPr>
          <w:rFonts w:ascii="Times" w:hAnsi="Times" w:cs="Times New Roman"/>
          <w:color w:val="000000"/>
          <w:lang w:eastAsia="fr-FR"/>
        </w:rPr>
        <w:t xml:space="preserve"> et que </w:t>
      </w:r>
      <w:r w:rsidR="009045E3" w:rsidRPr="00667A1B">
        <w:rPr>
          <w:rFonts w:ascii="Times" w:hAnsi="Times" w:cs="Times New Roman"/>
          <w:color w:val="000000"/>
          <w:lang w:eastAsia="fr-FR"/>
        </w:rPr>
        <w:t>chacune</w:t>
      </w:r>
      <w:r w:rsidRPr="00667A1B">
        <w:rPr>
          <w:rFonts w:ascii="Times" w:hAnsi="Times" w:cs="Times New Roman"/>
          <w:color w:val="000000"/>
          <w:lang w:eastAsia="fr-FR"/>
        </w:rPr>
        <w:t xml:space="preserve"> a sa contribution à apporter à la trame du monde. Pour ma part, je pense qu’il est plus aisé d’apporter cette contribution lorsque nous savons (et acceptons) qui nous sommes !</w:t>
      </w:r>
    </w:p>
    <w:p w14:paraId="3627875F"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En effet, nous ne pouvons pas avoir un impact positif autour de nous tant que nous portons des masques, jouons des rôles ou traînons des chapelets de blocages qui nous alourdissent. </w:t>
      </w:r>
    </w:p>
    <w:p w14:paraId="2581258C"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Tout l’intérêt d’un travail dans les annales akashiques est de remédier à ces problèmes pour nous aider à apporter notre contribution consciente au monde – tout en nous créant une vie satisfaisante et pleine de sens.</w:t>
      </w:r>
    </w:p>
    <w:p w14:paraId="668A441F" w14:textId="77777777" w:rsidR="00667A1B" w:rsidRPr="00667A1B" w:rsidRDefault="00667A1B" w:rsidP="00667A1B">
      <w:pPr>
        <w:shd w:val="clear" w:color="auto" w:fill="FFFFFF"/>
        <w:spacing w:after="240"/>
        <w:rPr>
          <w:rFonts w:ascii="Times" w:hAnsi="Times" w:cs="Times New Roman"/>
          <w:color w:val="000000"/>
          <w:lang w:eastAsia="fr-FR"/>
        </w:rPr>
      </w:pPr>
      <w:r w:rsidRPr="00667A1B">
        <w:rPr>
          <w:rFonts w:ascii="Times" w:hAnsi="Times" w:cs="Times New Roman"/>
          <w:color w:val="000000"/>
          <w:lang w:eastAsia="fr-FR"/>
        </w:rPr>
        <w:t>C’est une joie et un privilège pour moi d’accompagner mes clientes sur ce chemin </w:t>
      </w:r>
      <w:r w:rsidRPr="00667A1B">
        <w:rPr>
          <w:rFonts w:ascii="Times New Roman" w:hAnsi="Times New Roman" w:cs="Times New Roman"/>
          <w:color w:val="000000"/>
          <w:lang w:eastAsia="fr-FR"/>
        </w:rPr>
        <w:t>☺</w:t>
      </w:r>
    </w:p>
    <w:p w14:paraId="6164586A" w14:textId="77777777" w:rsidR="00667A1B" w:rsidRPr="00667A1B" w:rsidRDefault="00667A1B" w:rsidP="00667A1B">
      <w:pPr>
        <w:spacing w:after="0"/>
        <w:rPr>
          <w:rFonts w:ascii="Times" w:eastAsia="Times New Roman" w:hAnsi="Times" w:cs="Times New Roman"/>
          <w:sz w:val="20"/>
          <w:szCs w:val="20"/>
          <w:lang w:eastAsia="fr-FR"/>
        </w:rPr>
      </w:pPr>
    </w:p>
    <w:p w14:paraId="61A0BDB6" w14:textId="77777777" w:rsidR="005C14BF" w:rsidRDefault="005C14BF"/>
    <w:sectPr w:rsidR="005C14BF" w:rsidSect="00DD5907">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altName w:val="Times"/>
    <w:panose1 w:val="00000500000000020000"/>
    <w:charset w:val="00"/>
    <w:family w:val="auto"/>
    <w:pitch w:val="variable"/>
    <w:sig w:usb0="00000003" w:usb1="00000000" w:usb2="00000000" w:usb3="00000000" w:csb0="00000001" w:csb1="00000000"/>
  </w:font>
  <w:font w:name="Poppins">
    <w:altName w:val="Times New Roman"/>
    <w:panose1 w:val="020B0604020202020204"/>
    <w:charset w:val="00"/>
    <w:family w:val="roman"/>
    <w:notTrueType/>
    <w:pitch w:val="default"/>
  </w:font>
  <w:font w:name="Baoli SC Regular">
    <w:altName w:val="Microsoft YaHei"/>
    <w:panose1 w:val="020B0604020202020204"/>
    <w:charset w:val="00"/>
    <w:family w:val="auto"/>
    <w:pitch w:val="variable"/>
    <w:sig w:usb0="00000003" w:usb1="080F0000" w:usb2="00000000"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7A1B"/>
    <w:rsid w:val="004541A7"/>
    <w:rsid w:val="005C14BF"/>
    <w:rsid w:val="00667A1B"/>
    <w:rsid w:val="0089637D"/>
    <w:rsid w:val="009045E3"/>
    <w:rsid w:val="00DD5907"/>
    <w:rsid w:val="00ED5EE3"/>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464339"/>
  <w15:docId w15:val="{AB0AF855-632A-2845-9F0A-D61F3F065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4BF"/>
  </w:style>
  <w:style w:type="paragraph" w:styleId="Titre3">
    <w:name w:val="heading 3"/>
    <w:basedOn w:val="Normal"/>
    <w:link w:val="Titre3Car"/>
    <w:uiPriority w:val="9"/>
    <w:qFormat/>
    <w:rsid w:val="00667A1B"/>
    <w:pPr>
      <w:spacing w:before="100" w:beforeAutospacing="1" w:after="100" w:afterAutospacing="1"/>
      <w:outlineLvl w:val="2"/>
    </w:pPr>
    <w:rPr>
      <w:rFonts w:ascii="Times" w:hAnsi="Times"/>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67A1B"/>
    <w:rPr>
      <w:rFonts w:ascii="Times" w:hAnsi="Times"/>
      <w:b/>
      <w:bCs/>
      <w:sz w:val="27"/>
      <w:szCs w:val="27"/>
      <w:lang w:eastAsia="fr-FR"/>
    </w:rPr>
  </w:style>
  <w:style w:type="paragraph" w:styleId="NormalWeb">
    <w:name w:val="Normal (Web)"/>
    <w:basedOn w:val="Normal"/>
    <w:uiPriority w:val="99"/>
    <w:semiHidden/>
    <w:unhideWhenUsed/>
    <w:rsid w:val="00667A1B"/>
    <w:pPr>
      <w:spacing w:before="100" w:beforeAutospacing="1" w:after="100" w:afterAutospacing="1"/>
    </w:pPr>
    <w:rPr>
      <w:rFonts w:ascii="Times" w:hAnsi="Times" w:cs="Times New Roman"/>
      <w:sz w:val="20"/>
      <w:szCs w:val="20"/>
      <w:lang w:eastAsia="fr-FR"/>
    </w:rPr>
  </w:style>
  <w:style w:type="character" w:styleId="lev">
    <w:name w:val="Strong"/>
    <w:basedOn w:val="Policepardfaut"/>
    <w:uiPriority w:val="22"/>
    <w:qFormat/>
    <w:rsid w:val="00667A1B"/>
    <w:rPr>
      <w:b/>
      <w:bCs/>
    </w:rPr>
  </w:style>
  <w:style w:type="character" w:styleId="Accentuation">
    <w:name w:val="Emphasis"/>
    <w:basedOn w:val="Policepardfaut"/>
    <w:uiPriority w:val="20"/>
    <w:qFormat/>
    <w:rsid w:val="00667A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034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657</Words>
  <Characters>3614</Characters>
  <Application>Microsoft Office Word</Application>
  <DocSecurity>0</DocSecurity>
  <Lines>30</Lines>
  <Paragraphs>8</Paragraphs>
  <ScaleCrop>false</ScaleCrop>
  <Company>j</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j</dc:creator>
  <cp:keywords/>
  <dc:description/>
  <cp:lastModifiedBy>jjacques paoli</cp:lastModifiedBy>
  <cp:revision>4</cp:revision>
  <dcterms:created xsi:type="dcterms:W3CDTF">2020-04-22T15:51:00Z</dcterms:created>
  <dcterms:modified xsi:type="dcterms:W3CDTF">2021-07-17T07:48:00Z</dcterms:modified>
</cp:coreProperties>
</file>